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9E" w:rsidRDefault="00EC504B" w:rsidP="00EC504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vi-VN"/>
        </w:rPr>
        <w:t>MA TRẬN ĐỀ KIỂM TRA CUỐI HKII</w:t>
      </w:r>
      <w:r w:rsidR="00A07AC1">
        <w:rPr>
          <w:b/>
          <w:sz w:val="28"/>
          <w:szCs w:val="28"/>
        </w:rPr>
        <w:t xml:space="preserve"> TOÁN 9</w:t>
      </w:r>
    </w:p>
    <w:p w:rsidR="00EC504B" w:rsidRPr="00A07AC1" w:rsidRDefault="00A07AC1" w:rsidP="00EC5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NĂM HỌC 202</w:t>
      </w:r>
      <w:r w:rsidR="00A150CA">
        <w:rPr>
          <w:b/>
          <w:sz w:val="28"/>
          <w:szCs w:val="28"/>
        </w:rPr>
        <w:t>2-2023</w:t>
      </w:r>
    </w:p>
    <w:p w:rsidR="008D732D" w:rsidRPr="008D732D" w:rsidRDefault="008D732D" w:rsidP="008D732D">
      <w:pPr>
        <w:jc w:val="center"/>
        <w:rPr>
          <w:lang w:val="vi-VN"/>
        </w:rPr>
      </w:pP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305"/>
        <w:gridCol w:w="2673"/>
        <w:gridCol w:w="2707"/>
        <w:gridCol w:w="3402"/>
        <w:gridCol w:w="1417"/>
      </w:tblGrid>
      <w:tr w:rsidR="00A07AC1" w:rsidRPr="009C6ABF" w:rsidTr="00A07AC1">
        <w:trPr>
          <w:trHeight w:val="656"/>
        </w:trPr>
        <w:tc>
          <w:tcPr>
            <w:tcW w:w="281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AC1" w:rsidRPr="009C6ABF" w:rsidRDefault="00A07AC1" w:rsidP="00797498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EC504B">
              <w:rPr>
                <w:b/>
                <w:sz w:val="28"/>
                <w:szCs w:val="28"/>
                <w:lang w:val="fr-FR"/>
              </w:rPr>
              <w:t xml:space="preserve">      </w:t>
            </w:r>
            <w:r w:rsidRPr="009C6ABF">
              <w:rPr>
                <w:b/>
                <w:sz w:val="28"/>
                <w:szCs w:val="28"/>
              </w:rPr>
              <w:t>Cấp độ</w:t>
            </w:r>
          </w:p>
          <w:p w:rsidR="00A07AC1" w:rsidRPr="009C6ABF" w:rsidRDefault="00A07AC1" w:rsidP="00A47E1F">
            <w:pPr>
              <w:jc w:val="center"/>
              <w:rPr>
                <w:sz w:val="28"/>
                <w:szCs w:val="28"/>
              </w:rPr>
            </w:pPr>
          </w:p>
          <w:p w:rsidR="00A07AC1" w:rsidRPr="009C6ABF" w:rsidRDefault="00A07AC1" w:rsidP="00A47E1F">
            <w:pPr>
              <w:rPr>
                <w:b/>
                <w:sz w:val="28"/>
                <w:szCs w:val="28"/>
              </w:rPr>
            </w:pPr>
            <w:r w:rsidRPr="009C6ABF"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A07AC1" w:rsidRPr="009C6ABF" w:rsidRDefault="00A07AC1" w:rsidP="00A47E1F">
            <w:pPr>
              <w:jc w:val="center"/>
              <w:rPr>
                <w:b/>
                <w:sz w:val="28"/>
                <w:szCs w:val="28"/>
              </w:rPr>
            </w:pPr>
            <w:r w:rsidRPr="009C6ABF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2673" w:type="dxa"/>
            <w:vMerge w:val="restart"/>
            <w:tcBorders>
              <w:bottom w:val="single" w:sz="4" w:space="0" w:color="auto"/>
            </w:tcBorders>
          </w:tcPr>
          <w:p w:rsidR="00A07AC1" w:rsidRPr="009C6ABF" w:rsidRDefault="00A07AC1" w:rsidP="00A47E1F">
            <w:pPr>
              <w:jc w:val="center"/>
              <w:rPr>
                <w:b/>
                <w:sz w:val="28"/>
                <w:szCs w:val="28"/>
              </w:rPr>
            </w:pPr>
            <w:r w:rsidRPr="009C6ABF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2707" w:type="dxa"/>
            <w:vMerge w:val="restart"/>
            <w:tcBorders>
              <w:bottom w:val="single" w:sz="4" w:space="0" w:color="auto"/>
            </w:tcBorders>
          </w:tcPr>
          <w:p w:rsidR="00A07AC1" w:rsidRDefault="00A07AC1" w:rsidP="00A47E1F">
            <w:pPr>
              <w:jc w:val="center"/>
              <w:rPr>
                <w:b/>
                <w:sz w:val="28"/>
                <w:szCs w:val="28"/>
              </w:rPr>
            </w:pPr>
            <w:r w:rsidRPr="009C6ABF">
              <w:rPr>
                <w:b/>
                <w:sz w:val="28"/>
                <w:szCs w:val="28"/>
              </w:rPr>
              <w:t>Vận dụng</w:t>
            </w:r>
          </w:p>
          <w:p w:rsidR="00A07AC1" w:rsidRPr="009C6ABF" w:rsidRDefault="00A07AC1" w:rsidP="00A47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thấp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A07AC1" w:rsidRDefault="00A07AC1" w:rsidP="00525EF2">
            <w:pPr>
              <w:jc w:val="center"/>
              <w:rPr>
                <w:b/>
                <w:sz w:val="28"/>
                <w:szCs w:val="28"/>
              </w:rPr>
            </w:pPr>
            <w:r w:rsidRPr="009C6ABF">
              <w:rPr>
                <w:b/>
                <w:sz w:val="28"/>
                <w:szCs w:val="28"/>
              </w:rPr>
              <w:t>Vận dụng</w:t>
            </w:r>
          </w:p>
          <w:p w:rsidR="00A07AC1" w:rsidRPr="009C6ABF" w:rsidRDefault="00A07AC1" w:rsidP="00525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Cao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07AC1" w:rsidRPr="009C6ABF" w:rsidRDefault="00A07AC1" w:rsidP="00A47E1F">
            <w:pPr>
              <w:jc w:val="center"/>
              <w:rPr>
                <w:b/>
                <w:sz w:val="28"/>
                <w:szCs w:val="28"/>
              </w:rPr>
            </w:pPr>
            <w:r w:rsidRPr="009C6ABF">
              <w:rPr>
                <w:b/>
                <w:sz w:val="28"/>
                <w:szCs w:val="28"/>
              </w:rPr>
              <w:t>Tổng</w:t>
            </w:r>
          </w:p>
        </w:tc>
      </w:tr>
      <w:tr w:rsidR="00A07AC1" w:rsidTr="00A07AC1">
        <w:trPr>
          <w:trHeight w:val="438"/>
        </w:trPr>
        <w:tc>
          <w:tcPr>
            <w:tcW w:w="2813" w:type="dxa"/>
            <w:vMerge/>
            <w:shd w:val="clear" w:color="auto" w:fill="auto"/>
            <w:vAlign w:val="center"/>
          </w:tcPr>
          <w:p w:rsidR="00A07AC1" w:rsidRPr="00E11FDE" w:rsidRDefault="00A07AC1" w:rsidP="000F6D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A07AC1" w:rsidRDefault="00A07AC1" w:rsidP="000F6D7A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673" w:type="dxa"/>
            <w:vMerge/>
          </w:tcPr>
          <w:p w:rsidR="00A07AC1" w:rsidRDefault="00A07AC1" w:rsidP="000F6D7A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707" w:type="dxa"/>
            <w:vMerge/>
          </w:tcPr>
          <w:p w:rsidR="00A07AC1" w:rsidRDefault="00A07AC1" w:rsidP="000F6D7A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402" w:type="dxa"/>
            <w:vMerge/>
          </w:tcPr>
          <w:p w:rsidR="00A07AC1" w:rsidRDefault="00A07AC1" w:rsidP="000F6D7A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417" w:type="dxa"/>
            <w:vMerge/>
          </w:tcPr>
          <w:p w:rsidR="00A07AC1" w:rsidRDefault="00A07AC1" w:rsidP="000F6D7A">
            <w:pPr>
              <w:jc w:val="center"/>
              <w:rPr>
                <w:b/>
                <w:lang w:val="vi-VN"/>
              </w:rPr>
            </w:pPr>
          </w:p>
        </w:tc>
      </w:tr>
      <w:tr w:rsidR="00A07AC1" w:rsidRPr="000F6D7A" w:rsidTr="00A07AC1">
        <w:trPr>
          <w:trHeight w:val="963"/>
        </w:trPr>
        <w:tc>
          <w:tcPr>
            <w:tcW w:w="2813" w:type="dxa"/>
            <w:shd w:val="clear" w:color="auto" w:fill="auto"/>
            <w:vAlign w:val="center"/>
          </w:tcPr>
          <w:p w:rsidR="00A07AC1" w:rsidRPr="00BA62BF" w:rsidRDefault="00A07AC1" w:rsidP="00506343">
            <w:pPr>
              <w:jc w:val="center"/>
              <w:rPr>
                <w:b/>
                <w:sz w:val="28"/>
                <w:szCs w:val="28"/>
              </w:rPr>
            </w:pPr>
            <w:r w:rsidRPr="0050634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>.</w:t>
            </w:r>
            <w:r w:rsidRPr="00506343">
              <w:rPr>
                <w:b/>
                <w:sz w:val="28"/>
                <w:szCs w:val="28"/>
              </w:rPr>
              <w:t xml:space="preserve"> Phương trìn</w:t>
            </w:r>
            <w:r>
              <w:rPr>
                <w:b/>
                <w:sz w:val="28"/>
                <w:szCs w:val="28"/>
              </w:rPr>
              <w:t>h trùng phương; hệ phương trình.</w:t>
            </w:r>
          </w:p>
        </w:tc>
        <w:tc>
          <w:tcPr>
            <w:tcW w:w="1305" w:type="dxa"/>
          </w:tcPr>
          <w:p w:rsidR="00A07AC1" w:rsidRPr="00CC74CC" w:rsidRDefault="00A07AC1" w:rsidP="00CC74CC">
            <w:pPr>
              <w:jc w:val="center"/>
              <w:rPr>
                <w:lang w:val="vi-VN"/>
              </w:rPr>
            </w:pPr>
          </w:p>
        </w:tc>
        <w:tc>
          <w:tcPr>
            <w:tcW w:w="2673" w:type="dxa"/>
          </w:tcPr>
          <w:p w:rsidR="00A07AC1" w:rsidRPr="00CC74CC" w:rsidRDefault="00A07AC1" w:rsidP="00CC74CC">
            <w:pPr>
              <w:jc w:val="center"/>
              <w:rPr>
                <w:lang w:val="vi-VN"/>
              </w:rPr>
            </w:pPr>
            <w:r w:rsidRPr="0063434C">
              <w:rPr>
                <w:lang w:val="vi-VN"/>
              </w:rPr>
              <w:t xml:space="preserve">Học sinh </w:t>
            </w:r>
            <w:r>
              <w:rPr>
                <w:lang w:val="vi-VN"/>
              </w:rPr>
              <w:t>giải được</w:t>
            </w:r>
            <w:r w:rsidRPr="0063434C">
              <w:rPr>
                <w:lang w:val="vi-VN"/>
              </w:rPr>
              <w:t xml:space="preserve"> hệ </w:t>
            </w:r>
            <w:r>
              <w:rPr>
                <w:lang w:val="vi-VN"/>
              </w:rPr>
              <w:t xml:space="preserve">hai </w:t>
            </w:r>
            <w:r w:rsidRPr="0063434C">
              <w:rPr>
                <w:lang w:val="vi-VN"/>
              </w:rPr>
              <w:t>phương trình bậc nhất hai ẩn</w:t>
            </w:r>
          </w:p>
        </w:tc>
        <w:tc>
          <w:tcPr>
            <w:tcW w:w="2707" w:type="dxa"/>
          </w:tcPr>
          <w:p w:rsidR="00A07AC1" w:rsidRPr="000F6D7A" w:rsidRDefault="00A07AC1" w:rsidP="0057527C">
            <w:pPr>
              <w:jc w:val="center"/>
              <w:rPr>
                <w:lang w:val="vi-VN"/>
              </w:rPr>
            </w:pPr>
          </w:p>
        </w:tc>
        <w:tc>
          <w:tcPr>
            <w:tcW w:w="3402" w:type="dxa"/>
          </w:tcPr>
          <w:p w:rsidR="00A07AC1" w:rsidRPr="000F6D7A" w:rsidRDefault="00A07AC1" w:rsidP="0057527C">
            <w:pPr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:rsidR="00A07AC1" w:rsidRPr="000F6D7A" w:rsidRDefault="00A07AC1" w:rsidP="0057527C">
            <w:pPr>
              <w:jc w:val="center"/>
              <w:rPr>
                <w:b/>
                <w:i/>
                <w:lang w:val="vi-VN"/>
              </w:rPr>
            </w:pPr>
          </w:p>
        </w:tc>
      </w:tr>
      <w:tr w:rsidR="00A07AC1" w:rsidTr="00A07AC1">
        <w:trPr>
          <w:trHeight w:val="827"/>
        </w:trPr>
        <w:tc>
          <w:tcPr>
            <w:tcW w:w="2813" w:type="dxa"/>
            <w:shd w:val="clear" w:color="auto" w:fill="auto"/>
          </w:tcPr>
          <w:p w:rsidR="00A07AC1" w:rsidRPr="008D3414" w:rsidRDefault="00A07AC1" w:rsidP="005D0BB3">
            <w:pPr>
              <w:rPr>
                <w:i/>
              </w:rPr>
            </w:pPr>
            <w:r w:rsidRPr="008D3414">
              <w:rPr>
                <w:i/>
              </w:rPr>
              <w:t xml:space="preserve">Số </w:t>
            </w:r>
            <w:r>
              <w:rPr>
                <w:i/>
              </w:rPr>
              <w:t>c</w:t>
            </w:r>
            <w:r w:rsidRPr="008D3414">
              <w:rPr>
                <w:i/>
              </w:rPr>
              <w:t xml:space="preserve">âu </w:t>
            </w:r>
            <w:r>
              <w:rPr>
                <w:i/>
              </w:rPr>
              <w:t>:</w:t>
            </w:r>
          </w:p>
          <w:p w:rsidR="00A07AC1" w:rsidRPr="008D3414" w:rsidRDefault="00A07AC1" w:rsidP="005D0BB3">
            <w:pPr>
              <w:rPr>
                <w:i/>
              </w:rPr>
            </w:pPr>
            <w:r w:rsidRPr="008D3414">
              <w:rPr>
                <w:i/>
              </w:rPr>
              <w:t>Số điểm</w:t>
            </w:r>
            <w:r>
              <w:rPr>
                <w:i/>
              </w:rPr>
              <w:t>:</w:t>
            </w:r>
            <w:r w:rsidRPr="008D3414">
              <w:rPr>
                <w:i/>
              </w:rPr>
              <w:t xml:space="preserve"> </w:t>
            </w:r>
          </w:p>
          <w:p w:rsidR="00A07AC1" w:rsidRPr="008D3414" w:rsidRDefault="00A07AC1" w:rsidP="005D0BB3">
            <w:pPr>
              <w:rPr>
                <w:i/>
              </w:rPr>
            </w:pPr>
            <w:r w:rsidRPr="008D3414">
              <w:rPr>
                <w:i/>
              </w:rPr>
              <w:t>Tỉ lệ</w:t>
            </w:r>
            <w:r>
              <w:rPr>
                <w:i/>
              </w:rPr>
              <w:t xml:space="preserve"> %</w:t>
            </w:r>
            <w:r w:rsidRPr="008D3414">
              <w:rPr>
                <w:i/>
              </w:rPr>
              <w:t xml:space="preserve"> </w:t>
            </w:r>
          </w:p>
        </w:tc>
        <w:tc>
          <w:tcPr>
            <w:tcW w:w="1305" w:type="dxa"/>
          </w:tcPr>
          <w:p w:rsidR="00A07AC1" w:rsidRDefault="00A07AC1" w:rsidP="005D0BB3">
            <w:pPr>
              <w:rPr>
                <w:lang w:val="vi-VN"/>
              </w:rPr>
            </w:pPr>
          </w:p>
        </w:tc>
        <w:tc>
          <w:tcPr>
            <w:tcW w:w="2673" w:type="dxa"/>
          </w:tcPr>
          <w:p w:rsidR="00A07AC1" w:rsidRDefault="00A07AC1" w:rsidP="00525EF2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A07AC1" w:rsidRDefault="00A07AC1" w:rsidP="00525EF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  <w:p w:rsidR="00A07AC1" w:rsidRDefault="00A07AC1" w:rsidP="00525EF2">
            <w:pPr>
              <w:rPr>
                <w:lang w:val="vi-VN"/>
              </w:rPr>
            </w:pPr>
            <w:r>
              <w:rPr>
                <w:lang w:val="vi-VN"/>
              </w:rPr>
              <w:t>10%</w:t>
            </w:r>
          </w:p>
        </w:tc>
        <w:tc>
          <w:tcPr>
            <w:tcW w:w="2707" w:type="dxa"/>
          </w:tcPr>
          <w:p w:rsidR="00A07AC1" w:rsidRPr="00D967EA" w:rsidRDefault="00A07AC1" w:rsidP="005D0BB3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07AC1" w:rsidRPr="00D967EA" w:rsidRDefault="00A07AC1" w:rsidP="005D0BB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07AC1" w:rsidRPr="007B7359" w:rsidRDefault="00A07AC1" w:rsidP="00A07AC1">
            <w:pPr>
              <w:rPr>
                <w:b/>
                <w:lang w:val="vi-VN"/>
              </w:rPr>
            </w:pPr>
            <w:r w:rsidRPr="007B7359">
              <w:rPr>
                <w:b/>
                <w:lang w:val="vi-VN"/>
              </w:rPr>
              <w:t>1</w:t>
            </w:r>
          </w:p>
          <w:p w:rsidR="00A07AC1" w:rsidRPr="007B7359" w:rsidRDefault="00A07AC1" w:rsidP="00A07AC1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1,0</w:t>
            </w:r>
          </w:p>
          <w:p w:rsidR="00A07AC1" w:rsidRPr="007B7359" w:rsidRDefault="00A07AC1" w:rsidP="00A07AC1">
            <w:pPr>
              <w:rPr>
                <w:b/>
                <w:lang w:val="vi-VN"/>
              </w:rPr>
            </w:pPr>
            <w:r w:rsidRPr="007B7359">
              <w:rPr>
                <w:b/>
                <w:lang w:val="vi-VN"/>
              </w:rPr>
              <w:t>1</w:t>
            </w:r>
            <w:r>
              <w:rPr>
                <w:b/>
                <w:lang w:val="vi-VN"/>
              </w:rPr>
              <w:t>0</w:t>
            </w:r>
            <w:r w:rsidRPr="007B7359">
              <w:rPr>
                <w:b/>
                <w:lang w:val="vi-VN"/>
              </w:rPr>
              <w:t>%</w:t>
            </w:r>
          </w:p>
        </w:tc>
      </w:tr>
      <w:tr w:rsidR="00A07AC1" w:rsidRPr="000F6D7A" w:rsidTr="00A07AC1">
        <w:trPr>
          <w:trHeight w:val="1384"/>
        </w:trPr>
        <w:tc>
          <w:tcPr>
            <w:tcW w:w="2813" w:type="dxa"/>
            <w:shd w:val="clear" w:color="auto" w:fill="auto"/>
            <w:vAlign w:val="center"/>
          </w:tcPr>
          <w:p w:rsidR="00A07AC1" w:rsidRPr="00BA62BF" w:rsidRDefault="00A07AC1" w:rsidP="00506343">
            <w:pPr>
              <w:jc w:val="center"/>
              <w:rPr>
                <w:b/>
                <w:sz w:val="28"/>
                <w:szCs w:val="28"/>
              </w:rPr>
            </w:pPr>
            <w:r w:rsidRPr="0050634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</w:t>
            </w:r>
            <w:r w:rsidRPr="00506343">
              <w:rPr>
                <w:b/>
                <w:sz w:val="28"/>
                <w:szCs w:val="28"/>
              </w:rPr>
              <w:t xml:space="preserve"> Vẽ đồ thị và tìm giao điểm của (P) và (d).</w:t>
            </w:r>
          </w:p>
        </w:tc>
        <w:tc>
          <w:tcPr>
            <w:tcW w:w="1305" w:type="dxa"/>
          </w:tcPr>
          <w:p w:rsidR="00A07AC1" w:rsidRPr="00CC74CC" w:rsidRDefault="00A07AC1" w:rsidP="00CC74CC">
            <w:pPr>
              <w:jc w:val="center"/>
              <w:rPr>
                <w:lang w:val="vi-VN"/>
              </w:rPr>
            </w:pPr>
          </w:p>
        </w:tc>
        <w:tc>
          <w:tcPr>
            <w:tcW w:w="2673" w:type="dxa"/>
          </w:tcPr>
          <w:p w:rsidR="00A07AC1" w:rsidRPr="00CC74CC" w:rsidRDefault="00A07AC1" w:rsidP="00CC74C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Học sinh vẽ được đồ thị hàm số </w:t>
            </w:r>
            <w:r w:rsidRPr="00AA2343">
              <w:rPr>
                <w:position w:val="-10"/>
                <w:lang w:val="vi-VN"/>
              </w:rPr>
              <w:object w:dxaOrig="7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18pt" o:ole="">
                  <v:imagedata r:id="rId9" o:title=""/>
                </v:shape>
                <o:OLEObject Type="Embed" ProgID="Equation.DSMT4" ShapeID="_x0000_i1025" DrawAspect="Content" ObjectID="_1744646892" r:id="rId10"/>
              </w:object>
            </w:r>
          </w:p>
        </w:tc>
        <w:tc>
          <w:tcPr>
            <w:tcW w:w="2707" w:type="dxa"/>
          </w:tcPr>
          <w:p w:rsidR="00A07AC1" w:rsidRPr="00525EF2" w:rsidRDefault="00A07AC1" w:rsidP="00093393">
            <w:pPr>
              <w:jc w:val="center"/>
            </w:pPr>
            <w:r>
              <w:t>Viết phương trình đường thẳng (d) cho trước 1 hệ số. Biết (d) cắt (p) tại điểm có hoành độ …</w:t>
            </w:r>
          </w:p>
        </w:tc>
        <w:tc>
          <w:tcPr>
            <w:tcW w:w="3402" w:type="dxa"/>
          </w:tcPr>
          <w:p w:rsidR="00A07AC1" w:rsidRPr="00C556F9" w:rsidRDefault="00A07AC1" w:rsidP="00093393">
            <w:pPr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:rsidR="00A07AC1" w:rsidRPr="007B7359" w:rsidRDefault="00A07AC1" w:rsidP="005D0BB3">
            <w:pPr>
              <w:jc w:val="center"/>
              <w:rPr>
                <w:b/>
                <w:lang w:val="vi-VN"/>
              </w:rPr>
            </w:pPr>
          </w:p>
        </w:tc>
      </w:tr>
      <w:tr w:rsidR="00A07AC1" w:rsidTr="00A07AC1">
        <w:trPr>
          <w:trHeight w:val="827"/>
        </w:trPr>
        <w:tc>
          <w:tcPr>
            <w:tcW w:w="2813" w:type="dxa"/>
            <w:shd w:val="clear" w:color="auto" w:fill="auto"/>
          </w:tcPr>
          <w:p w:rsidR="00A07AC1" w:rsidRPr="008D3414" w:rsidRDefault="00A07AC1" w:rsidP="005D1E1B">
            <w:pPr>
              <w:rPr>
                <w:i/>
              </w:rPr>
            </w:pPr>
            <w:r>
              <w:rPr>
                <w:i/>
              </w:rPr>
              <w:t>Số c</w:t>
            </w:r>
            <w:r w:rsidRPr="008D3414">
              <w:rPr>
                <w:i/>
              </w:rPr>
              <w:t xml:space="preserve">âu </w:t>
            </w:r>
            <w:r>
              <w:rPr>
                <w:i/>
              </w:rPr>
              <w:t>:</w:t>
            </w:r>
          </w:p>
          <w:p w:rsidR="00A07AC1" w:rsidRPr="008D3414" w:rsidRDefault="00A07AC1" w:rsidP="005D1E1B">
            <w:pPr>
              <w:rPr>
                <w:i/>
              </w:rPr>
            </w:pPr>
            <w:r w:rsidRPr="008D3414">
              <w:rPr>
                <w:i/>
              </w:rPr>
              <w:t xml:space="preserve">Số điểm </w:t>
            </w:r>
            <w:r>
              <w:rPr>
                <w:i/>
              </w:rPr>
              <w:t>:</w:t>
            </w:r>
          </w:p>
          <w:p w:rsidR="00A07AC1" w:rsidRPr="008D3414" w:rsidRDefault="00A07AC1" w:rsidP="005D1E1B">
            <w:pPr>
              <w:rPr>
                <w:i/>
              </w:rPr>
            </w:pPr>
            <w:r w:rsidRPr="008D3414">
              <w:rPr>
                <w:i/>
              </w:rPr>
              <w:t>Tỉ lệ</w:t>
            </w:r>
            <w:r>
              <w:rPr>
                <w:i/>
              </w:rPr>
              <w:t xml:space="preserve"> %</w:t>
            </w:r>
          </w:p>
        </w:tc>
        <w:tc>
          <w:tcPr>
            <w:tcW w:w="1305" w:type="dxa"/>
          </w:tcPr>
          <w:p w:rsidR="00A07AC1" w:rsidRDefault="00A07AC1" w:rsidP="005D1E1B">
            <w:pPr>
              <w:rPr>
                <w:lang w:val="vi-VN"/>
              </w:rPr>
            </w:pPr>
          </w:p>
        </w:tc>
        <w:tc>
          <w:tcPr>
            <w:tcW w:w="2673" w:type="dxa"/>
          </w:tcPr>
          <w:p w:rsidR="00A07AC1" w:rsidRDefault="00A07AC1" w:rsidP="00525EF2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A07AC1" w:rsidRDefault="00A07AC1" w:rsidP="00525EF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  <w:p w:rsidR="00A07AC1" w:rsidRDefault="00A07AC1" w:rsidP="00525EF2">
            <w:pPr>
              <w:rPr>
                <w:lang w:val="vi-VN"/>
              </w:rPr>
            </w:pPr>
            <w:r>
              <w:rPr>
                <w:lang w:val="vi-VN"/>
              </w:rPr>
              <w:t>10%</w:t>
            </w:r>
          </w:p>
        </w:tc>
        <w:tc>
          <w:tcPr>
            <w:tcW w:w="2707" w:type="dxa"/>
          </w:tcPr>
          <w:p w:rsidR="00A07AC1" w:rsidRPr="00525EF2" w:rsidRDefault="00A07AC1" w:rsidP="00525EF2">
            <w:r>
              <w:t>1</w:t>
            </w:r>
          </w:p>
          <w:p w:rsidR="00A07AC1" w:rsidRPr="00525EF2" w:rsidRDefault="00C245E4" w:rsidP="00525EF2">
            <w:pPr>
              <w:jc w:val="center"/>
            </w:pPr>
            <w:r>
              <w:t>1,0</w:t>
            </w:r>
          </w:p>
          <w:p w:rsidR="00A07AC1" w:rsidRPr="00D967EA" w:rsidRDefault="00C245E4" w:rsidP="00525EF2">
            <w:pPr>
              <w:jc w:val="center"/>
              <w:rPr>
                <w:b/>
              </w:rPr>
            </w:pPr>
            <w:r>
              <w:t>10</w:t>
            </w:r>
            <w:r w:rsidR="00A07AC1">
              <w:rPr>
                <w:lang w:val="vi-VN"/>
              </w:rPr>
              <w:t>%</w:t>
            </w:r>
          </w:p>
        </w:tc>
        <w:tc>
          <w:tcPr>
            <w:tcW w:w="3402" w:type="dxa"/>
          </w:tcPr>
          <w:p w:rsidR="00A07AC1" w:rsidRPr="00D967EA" w:rsidRDefault="00A07AC1" w:rsidP="005D1E1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07AC1" w:rsidRPr="007B7359" w:rsidRDefault="00A07AC1" w:rsidP="00A07AC1">
            <w:pPr>
              <w:rPr>
                <w:b/>
                <w:lang w:val="vi-VN"/>
              </w:rPr>
            </w:pPr>
            <w:r w:rsidRPr="007B7359">
              <w:rPr>
                <w:b/>
                <w:lang w:val="vi-VN"/>
              </w:rPr>
              <w:t>2</w:t>
            </w:r>
          </w:p>
          <w:p w:rsidR="00A07AC1" w:rsidRPr="00A07AC1" w:rsidRDefault="00C245E4" w:rsidP="00A07AC1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  <w:p w:rsidR="00A07AC1" w:rsidRPr="007B7359" w:rsidRDefault="00C245E4" w:rsidP="00A07AC1">
            <w:pPr>
              <w:rPr>
                <w:b/>
                <w:lang w:val="vi-VN"/>
              </w:rPr>
            </w:pPr>
            <w:r>
              <w:rPr>
                <w:b/>
              </w:rPr>
              <w:t>20</w:t>
            </w:r>
            <w:r w:rsidR="00A07AC1" w:rsidRPr="007B7359">
              <w:rPr>
                <w:b/>
                <w:lang w:val="vi-VN"/>
              </w:rPr>
              <w:t>%</w:t>
            </w:r>
          </w:p>
        </w:tc>
      </w:tr>
      <w:tr w:rsidR="00B2462F" w:rsidRPr="000F6D7A" w:rsidTr="00A07AC1">
        <w:trPr>
          <w:trHeight w:val="1098"/>
        </w:trPr>
        <w:tc>
          <w:tcPr>
            <w:tcW w:w="2813" w:type="dxa"/>
            <w:shd w:val="clear" w:color="auto" w:fill="auto"/>
            <w:vAlign w:val="center"/>
          </w:tcPr>
          <w:p w:rsidR="00B2462F" w:rsidRPr="00BA62BF" w:rsidRDefault="00B2462F" w:rsidP="00BA6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3.</w:t>
            </w:r>
            <w:r w:rsidRPr="00506343">
              <w:rPr>
                <w:b/>
                <w:sz w:val="28"/>
                <w:szCs w:val="28"/>
                <w:lang w:val="vi-VN"/>
              </w:rPr>
              <w:t xml:space="preserve"> Phương trình bậc hai và hệ thức    Vi-et</w:t>
            </w:r>
          </w:p>
        </w:tc>
        <w:tc>
          <w:tcPr>
            <w:tcW w:w="1305" w:type="dxa"/>
          </w:tcPr>
          <w:p w:rsidR="00B2462F" w:rsidRPr="00CC74CC" w:rsidRDefault="00B2462F" w:rsidP="00AA2343">
            <w:pPr>
              <w:jc w:val="center"/>
              <w:rPr>
                <w:lang w:val="vi-VN"/>
              </w:rPr>
            </w:pPr>
          </w:p>
        </w:tc>
        <w:tc>
          <w:tcPr>
            <w:tcW w:w="2673" w:type="dxa"/>
          </w:tcPr>
          <w:p w:rsidR="00B2462F" w:rsidRPr="00FF66FD" w:rsidRDefault="00B2462F" w:rsidP="006355A8">
            <w:r>
              <w:t>Giải phương trình trùng phương</w:t>
            </w:r>
          </w:p>
        </w:tc>
        <w:tc>
          <w:tcPr>
            <w:tcW w:w="2707" w:type="dxa"/>
          </w:tcPr>
          <w:p w:rsidR="00B2462F" w:rsidRDefault="00B2462F" w:rsidP="00FC64DE">
            <w:r>
              <w:t>Cho phương trình bậc hai một ẩn có tham số m ở hệ số b hoặc c.</w:t>
            </w:r>
          </w:p>
          <w:p w:rsidR="00B2462F" w:rsidRDefault="00B2462F" w:rsidP="00FC64DE">
            <w:pPr>
              <w:jc w:val="center"/>
            </w:pPr>
            <w:r>
              <w:t xml:space="preserve">a) </w:t>
            </w:r>
            <w:r w:rsidRPr="00E06BAA">
              <w:rPr>
                <w:color w:val="FF0000"/>
              </w:rPr>
              <w:t>Chứng minh</w:t>
            </w:r>
            <w:r>
              <w:t xml:space="preserve"> phương trình có nghiệm với mọi m</w:t>
            </w:r>
          </w:p>
        </w:tc>
        <w:tc>
          <w:tcPr>
            <w:tcW w:w="3402" w:type="dxa"/>
          </w:tcPr>
          <w:p w:rsidR="00B2462F" w:rsidRDefault="00B2462F" w:rsidP="00FC64DE">
            <w:pPr>
              <w:jc w:val="center"/>
              <w:rPr>
                <w:lang w:val="vi-VN"/>
              </w:rPr>
            </w:pPr>
            <w:r>
              <w:t>b)</w:t>
            </w:r>
            <w:r>
              <w:rPr>
                <w:lang w:val="vi-VN"/>
              </w:rPr>
              <w:t>HS tìm được tham số m thỏa mãn hệ thức liên quan đến nghiệm của phương trình bậc hai một ẩn</w:t>
            </w:r>
          </w:p>
        </w:tc>
        <w:tc>
          <w:tcPr>
            <w:tcW w:w="1417" w:type="dxa"/>
          </w:tcPr>
          <w:p w:rsidR="00B2462F" w:rsidRPr="007B7359" w:rsidRDefault="00B2462F" w:rsidP="005D0BB3">
            <w:pPr>
              <w:jc w:val="center"/>
              <w:rPr>
                <w:b/>
                <w:lang w:val="vi-VN"/>
              </w:rPr>
            </w:pPr>
          </w:p>
        </w:tc>
      </w:tr>
      <w:tr w:rsidR="00B2462F" w:rsidTr="00A07AC1">
        <w:trPr>
          <w:trHeight w:val="827"/>
        </w:trPr>
        <w:tc>
          <w:tcPr>
            <w:tcW w:w="2813" w:type="dxa"/>
            <w:shd w:val="clear" w:color="auto" w:fill="auto"/>
          </w:tcPr>
          <w:p w:rsidR="00B2462F" w:rsidRPr="008D3414" w:rsidRDefault="00B2462F" w:rsidP="003B028E">
            <w:pPr>
              <w:rPr>
                <w:i/>
              </w:rPr>
            </w:pPr>
            <w:r>
              <w:rPr>
                <w:i/>
              </w:rPr>
              <w:t>Số c</w:t>
            </w:r>
            <w:r w:rsidRPr="008D3414">
              <w:rPr>
                <w:i/>
              </w:rPr>
              <w:t xml:space="preserve">âu </w:t>
            </w:r>
            <w:r>
              <w:rPr>
                <w:i/>
              </w:rPr>
              <w:t>:</w:t>
            </w:r>
          </w:p>
          <w:p w:rsidR="00B2462F" w:rsidRPr="008D3414" w:rsidRDefault="00B2462F" w:rsidP="003B028E">
            <w:pPr>
              <w:rPr>
                <w:i/>
              </w:rPr>
            </w:pPr>
            <w:r w:rsidRPr="008D3414">
              <w:rPr>
                <w:i/>
              </w:rPr>
              <w:t xml:space="preserve">Số điểm </w:t>
            </w:r>
            <w:r>
              <w:rPr>
                <w:i/>
              </w:rPr>
              <w:t>:</w:t>
            </w:r>
          </w:p>
          <w:p w:rsidR="00B2462F" w:rsidRPr="008D3414" w:rsidRDefault="00B2462F" w:rsidP="003B028E">
            <w:pPr>
              <w:rPr>
                <w:i/>
              </w:rPr>
            </w:pPr>
            <w:r w:rsidRPr="008D3414">
              <w:rPr>
                <w:i/>
              </w:rPr>
              <w:t>Tỉ lệ</w:t>
            </w:r>
            <w:r>
              <w:rPr>
                <w:i/>
              </w:rPr>
              <w:t xml:space="preserve"> :</w:t>
            </w:r>
          </w:p>
        </w:tc>
        <w:tc>
          <w:tcPr>
            <w:tcW w:w="1305" w:type="dxa"/>
          </w:tcPr>
          <w:p w:rsidR="00B2462F" w:rsidRDefault="00B2462F" w:rsidP="003B028E">
            <w:pPr>
              <w:rPr>
                <w:lang w:val="vi-VN"/>
              </w:rPr>
            </w:pPr>
          </w:p>
        </w:tc>
        <w:tc>
          <w:tcPr>
            <w:tcW w:w="2673" w:type="dxa"/>
          </w:tcPr>
          <w:p w:rsidR="00B2462F" w:rsidRPr="006355A8" w:rsidRDefault="00B2462F" w:rsidP="00FF66FD">
            <w:r>
              <w:t>1</w:t>
            </w:r>
          </w:p>
          <w:p w:rsidR="00B2462F" w:rsidRPr="00C245E4" w:rsidRDefault="00B2462F" w:rsidP="00FF66FD">
            <w:pPr>
              <w:jc w:val="center"/>
            </w:pPr>
            <w:r>
              <w:t>1</w:t>
            </w:r>
            <w:r>
              <w:rPr>
                <w:lang w:val="vi-VN"/>
              </w:rPr>
              <w:t>,</w:t>
            </w:r>
            <w:r>
              <w:t>5</w:t>
            </w:r>
          </w:p>
          <w:p w:rsidR="00B2462F" w:rsidRDefault="00B2462F" w:rsidP="00C245E4">
            <w:pPr>
              <w:rPr>
                <w:lang w:val="vi-VN"/>
              </w:rPr>
            </w:pPr>
            <w:r>
              <w:t>15</w:t>
            </w:r>
            <w:r>
              <w:rPr>
                <w:lang w:val="vi-VN"/>
              </w:rPr>
              <w:t>%</w:t>
            </w:r>
          </w:p>
        </w:tc>
        <w:tc>
          <w:tcPr>
            <w:tcW w:w="2707" w:type="dxa"/>
          </w:tcPr>
          <w:p w:rsidR="00B2462F" w:rsidRDefault="00B2462F" w:rsidP="00525EF2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B2462F" w:rsidRDefault="00B2462F" w:rsidP="00525EF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  <w:p w:rsidR="00B2462F" w:rsidRPr="00B836D2" w:rsidRDefault="00B2462F" w:rsidP="00525EF2">
            <w:pPr>
              <w:jc w:val="center"/>
              <w:rPr>
                <w:b/>
              </w:rPr>
            </w:pPr>
            <w:r>
              <w:rPr>
                <w:lang w:val="vi-VN"/>
              </w:rPr>
              <w:t>10%</w:t>
            </w:r>
          </w:p>
        </w:tc>
        <w:tc>
          <w:tcPr>
            <w:tcW w:w="3402" w:type="dxa"/>
          </w:tcPr>
          <w:p w:rsidR="00B2462F" w:rsidRPr="000F6D7A" w:rsidRDefault="00B2462F" w:rsidP="00525EF2">
            <w:r w:rsidRPr="000F6D7A">
              <w:t>1</w:t>
            </w:r>
          </w:p>
          <w:p w:rsidR="00B2462F" w:rsidRPr="000F6D7A" w:rsidRDefault="00B2462F" w:rsidP="00525EF2">
            <w:pPr>
              <w:jc w:val="center"/>
            </w:pPr>
            <w:r w:rsidRPr="000F6D7A">
              <w:t>1,0</w:t>
            </w:r>
          </w:p>
          <w:p w:rsidR="00B2462F" w:rsidRPr="00B836D2" w:rsidRDefault="00B2462F" w:rsidP="00525EF2">
            <w:pPr>
              <w:jc w:val="center"/>
              <w:rPr>
                <w:b/>
              </w:rPr>
            </w:pPr>
            <w:r w:rsidRPr="000F6D7A">
              <w:t>10%</w:t>
            </w:r>
          </w:p>
        </w:tc>
        <w:tc>
          <w:tcPr>
            <w:tcW w:w="1417" w:type="dxa"/>
          </w:tcPr>
          <w:p w:rsidR="00B2462F" w:rsidRPr="00A07AC1" w:rsidRDefault="00B2462F" w:rsidP="00A07AC1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B2462F" w:rsidRPr="007B7359" w:rsidRDefault="00B2462F" w:rsidP="00A07AC1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3,5</w:t>
            </w:r>
          </w:p>
          <w:p w:rsidR="00B2462F" w:rsidRPr="007B7359" w:rsidRDefault="00B2462F" w:rsidP="00A07AC1">
            <w:pPr>
              <w:rPr>
                <w:b/>
                <w:lang w:val="vi-VN"/>
              </w:rPr>
            </w:pPr>
            <w:r>
              <w:rPr>
                <w:b/>
              </w:rPr>
              <w:t>35</w:t>
            </w:r>
            <w:r w:rsidRPr="007B7359">
              <w:rPr>
                <w:b/>
                <w:lang w:val="vi-VN"/>
              </w:rPr>
              <w:t>%</w:t>
            </w:r>
          </w:p>
        </w:tc>
      </w:tr>
      <w:tr w:rsidR="00B2462F" w:rsidRPr="000F6D7A" w:rsidTr="00A07AC1">
        <w:trPr>
          <w:trHeight w:val="1098"/>
        </w:trPr>
        <w:tc>
          <w:tcPr>
            <w:tcW w:w="2813" w:type="dxa"/>
            <w:shd w:val="clear" w:color="auto" w:fill="auto"/>
            <w:vAlign w:val="center"/>
          </w:tcPr>
          <w:p w:rsidR="00B2462F" w:rsidRPr="00BA62BF" w:rsidRDefault="00B2462F" w:rsidP="00BA6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4.</w:t>
            </w:r>
            <w:r w:rsidRPr="00727CF8">
              <w:rPr>
                <w:b/>
              </w:rPr>
              <w:t xml:space="preserve"> </w:t>
            </w:r>
            <w:r>
              <w:rPr>
                <w:b/>
              </w:rPr>
              <w:t>Các góc với đường tròn,</w:t>
            </w:r>
            <w:r w:rsidRPr="00727CF8">
              <w:rPr>
                <w:b/>
              </w:rPr>
              <w:t>Tứ giác nội tiếp, diện tích đa giác</w:t>
            </w:r>
          </w:p>
        </w:tc>
        <w:tc>
          <w:tcPr>
            <w:tcW w:w="1305" w:type="dxa"/>
          </w:tcPr>
          <w:p w:rsidR="00B2462F" w:rsidRDefault="00B2462F" w:rsidP="005D0BB3">
            <w:pPr>
              <w:jc w:val="center"/>
              <w:rPr>
                <w:lang w:val="vi-VN"/>
              </w:rPr>
            </w:pPr>
          </w:p>
        </w:tc>
        <w:tc>
          <w:tcPr>
            <w:tcW w:w="2673" w:type="dxa"/>
          </w:tcPr>
          <w:p w:rsidR="00B2462F" w:rsidRDefault="00B2462F" w:rsidP="005D0BB3">
            <w:pPr>
              <w:jc w:val="center"/>
            </w:pPr>
            <w:r>
              <w:t>Hình vẽ</w:t>
            </w:r>
          </w:p>
          <w:p w:rsidR="00B2462F" w:rsidRPr="00FF66FD" w:rsidRDefault="00B2462F" w:rsidP="005D0BB3">
            <w:pPr>
              <w:jc w:val="center"/>
            </w:pPr>
          </w:p>
        </w:tc>
        <w:tc>
          <w:tcPr>
            <w:tcW w:w="2707" w:type="dxa"/>
          </w:tcPr>
          <w:p w:rsidR="00B2462F" w:rsidRDefault="00B2462F" w:rsidP="006355A8">
            <w:r>
              <w:t xml:space="preserve">- Chứng minh tứ giác nội tiếp </w:t>
            </w:r>
          </w:p>
          <w:p w:rsidR="00B2462F" w:rsidRPr="00FF66FD" w:rsidRDefault="00B2462F" w:rsidP="006355A8">
            <w:r>
              <w:t>- Chứng minh vuông góc hoặc song song, hoặc tính độ dài đoạn thẳng</w:t>
            </w:r>
          </w:p>
        </w:tc>
        <w:tc>
          <w:tcPr>
            <w:tcW w:w="3402" w:type="dxa"/>
          </w:tcPr>
          <w:p w:rsidR="00B2462F" w:rsidRPr="000F6D7A" w:rsidRDefault="00B2462F" w:rsidP="006355A8">
            <w:pPr>
              <w:rPr>
                <w:lang w:val="vi-VN"/>
              </w:rPr>
            </w:pPr>
            <w:r>
              <w:t>B</w:t>
            </w:r>
            <w:r>
              <w:rPr>
                <w:lang w:val="vi-VN"/>
              </w:rPr>
              <w:t>ài toán thực tế</w:t>
            </w:r>
            <w:r>
              <w:t xml:space="preserve">: </w:t>
            </w:r>
            <w:r w:rsidRPr="0043612B">
              <w:rPr>
                <w:lang w:val="vi-VN"/>
              </w:rPr>
              <w:t xml:space="preserve">Vận dụng kiến thức </w:t>
            </w:r>
            <w:r>
              <w:t xml:space="preserve">độ dài cung tròn, đường tròn, diện tích hình tròn, cung tròn để </w:t>
            </w:r>
            <w:r w:rsidRPr="0043612B">
              <w:rPr>
                <w:lang w:val="vi-VN"/>
              </w:rPr>
              <w:t xml:space="preserve">tính diện tích </w:t>
            </w:r>
            <w:r>
              <w:t>.</w:t>
            </w:r>
          </w:p>
        </w:tc>
        <w:tc>
          <w:tcPr>
            <w:tcW w:w="1417" w:type="dxa"/>
          </w:tcPr>
          <w:p w:rsidR="00B2462F" w:rsidRPr="007B7359" w:rsidRDefault="00B2462F" w:rsidP="005D0BB3">
            <w:pPr>
              <w:jc w:val="center"/>
              <w:rPr>
                <w:b/>
                <w:lang w:val="vi-VN"/>
              </w:rPr>
            </w:pPr>
          </w:p>
        </w:tc>
      </w:tr>
      <w:tr w:rsidR="00B2462F" w:rsidTr="00A07AC1">
        <w:trPr>
          <w:trHeight w:val="144"/>
        </w:trPr>
        <w:tc>
          <w:tcPr>
            <w:tcW w:w="2813" w:type="dxa"/>
            <w:shd w:val="clear" w:color="auto" w:fill="auto"/>
          </w:tcPr>
          <w:p w:rsidR="00B2462F" w:rsidRPr="008D3414" w:rsidRDefault="00B2462F" w:rsidP="0088711B">
            <w:pPr>
              <w:rPr>
                <w:i/>
              </w:rPr>
            </w:pPr>
            <w:r w:rsidRPr="008D3414">
              <w:rPr>
                <w:i/>
              </w:rPr>
              <w:t xml:space="preserve">Số </w:t>
            </w:r>
            <w:r>
              <w:rPr>
                <w:i/>
              </w:rPr>
              <w:t>c</w:t>
            </w:r>
            <w:r w:rsidRPr="008D3414">
              <w:rPr>
                <w:i/>
              </w:rPr>
              <w:t xml:space="preserve">âu </w:t>
            </w:r>
          </w:p>
          <w:p w:rsidR="00B2462F" w:rsidRPr="008D3414" w:rsidRDefault="00B2462F" w:rsidP="0088711B">
            <w:pPr>
              <w:rPr>
                <w:i/>
              </w:rPr>
            </w:pPr>
            <w:r w:rsidRPr="008D3414">
              <w:rPr>
                <w:i/>
              </w:rPr>
              <w:t xml:space="preserve">Số điểm </w:t>
            </w:r>
          </w:p>
          <w:p w:rsidR="00B2462F" w:rsidRDefault="00B2462F" w:rsidP="0088711B">
            <w:r w:rsidRPr="008D3414">
              <w:rPr>
                <w:i/>
              </w:rPr>
              <w:t>Tỉ lệ</w:t>
            </w:r>
            <w:r>
              <w:rPr>
                <w:i/>
              </w:rPr>
              <w:t xml:space="preserve"> %</w:t>
            </w:r>
          </w:p>
        </w:tc>
        <w:tc>
          <w:tcPr>
            <w:tcW w:w="1305" w:type="dxa"/>
          </w:tcPr>
          <w:p w:rsidR="00B2462F" w:rsidRDefault="00B2462F" w:rsidP="0088711B">
            <w:pPr>
              <w:rPr>
                <w:lang w:val="vi-VN"/>
              </w:rPr>
            </w:pPr>
          </w:p>
        </w:tc>
        <w:tc>
          <w:tcPr>
            <w:tcW w:w="2673" w:type="dxa"/>
          </w:tcPr>
          <w:p w:rsidR="00B2462F" w:rsidRPr="00525EF2" w:rsidRDefault="00B2462F" w:rsidP="00FF66FD">
            <w:r>
              <w:t>1</w:t>
            </w:r>
          </w:p>
          <w:p w:rsidR="00B2462F" w:rsidRPr="00525EF2" w:rsidRDefault="00B2462F" w:rsidP="00FF66FD">
            <w:pPr>
              <w:jc w:val="center"/>
            </w:pPr>
            <w:r>
              <w:t>0,5</w:t>
            </w:r>
          </w:p>
          <w:p w:rsidR="00B2462F" w:rsidRDefault="00B2462F" w:rsidP="00FF66FD">
            <w:pPr>
              <w:rPr>
                <w:lang w:val="vi-VN"/>
              </w:rPr>
            </w:pPr>
            <w:r>
              <w:t>5</w:t>
            </w:r>
            <w:r>
              <w:rPr>
                <w:lang w:val="vi-VN"/>
              </w:rPr>
              <w:t>%</w:t>
            </w:r>
          </w:p>
        </w:tc>
        <w:tc>
          <w:tcPr>
            <w:tcW w:w="2707" w:type="dxa"/>
          </w:tcPr>
          <w:p w:rsidR="00B2462F" w:rsidRPr="00A07AC1" w:rsidRDefault="00B2462F" w:rsidP="00FF66FD">
            <w:r>
              <w:t>2</w:t>
            </w:r>
          </w:p>
          <w:p w:rsidR="00B2462F" w:rsidRDefault="00B2462F" w:rsidP="00FF66FD">
            <w:pPr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,0</w:t>
            </w:r>
          </w:p>
          <w:p w:rsidR="00B2462F" w:rsidRPr="00B836D2" w:rsidRDefault="00B2462F" w:rsidP="00FF66FD">
            <w:pPr>
              <w:jc w:val="center"/>
              <w:rPr>
                <w:b/>
              </w:rPr>
            </w:pPr>
            <w:r>
              <w:t>2</w:t>
            </w:r>
            <w:r>
              <w:rPr>
                <w:lang w:val="vi-VN"/>
              </w:rPr>
              <w:t>0%</w:t>
            </w:r>
          </w:p>
        </w:tc>
        <w:tc>
          <w:tcPr>
            <w:tcW w:w="3402" w:type="dxa"/>
          </w:tcPr>
          <w:p w:rsidR="00B2462F" w:rsidRPr="002F5B2A" w:rsidRDefault="00B2462F" w:rsidP="00657A1A">
            <w:r>
              <w:t>1</w:t>
            </w:r>
          </w:p>
          <w:p w:rsidR="00B2462F" w:rsidRPr="002F5B2A" w:rsidRDefault="00B2462F" w:rsidP="00657A1A">
            <w:pPr>
              <w:jc w:val="center"/>
            </w:pPr>
            <w:r>
              <w:t>1</w:t>
            </w:r>
            <w:r w:rsidRPr="002F5B2A">
              <w:t>,0</w:t>
            </w:r>
          </w:p>
          <w:p w:rsidR="00B2462F" w:rsidRPr="002F5B2A" w:rsidRDefault="00B2462F" w:rsidP="00657A1A">
            <w:pPr>
              <w:jc w:val="right"/>
            </w:pPr>
            <w:r>
              <w:t>1</w:t>
            </w:r>
            <w:r w:rsidRPr="002F5B2A">
              <w:t>0%</w:t>
            </w:r>
          </w:p>
        </w:tc>
        <w:tc>
          <w:tcPr>
            <w:tcW w:w="1417" w:type="dxa"/>
          </w:tcPr>
          <w:p w:rsidR="00B2462F" w:rsidRPr="00A07AC1" w:rsidRDefault="00B2462F" w:rsidP="00A07AC1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B2462F" w:rsidRPr="00A07AC1" w:rsidRDefault="00B2462F" w:rsidP="00A07AC1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3</w:t>
            </w:r>
            <w:r w:rsidRPr="007B7359">
              <w:rPr>
                <w:b/>
                <w:lang w:val="vi-VN"/>
              </w:rPr>
              <w:t>,</w:t>
            </w:r>
            <w:r>
              <w:rPr>
                <w:b/>
              </w:rPr>
              <w:t>5</w:t>
            </w:r>
          </w:p>
          <w:p w:rsidR="00B2462F" w:rsidRPr="007B7359" w:rsidRDefault="00B2462F" w:rsidP="00A07AC1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3</w:t>
            </w:r>
            <w:r>
              <w:rPr>
                <w:b/>
              </w:rPr>
              <w:t>5</w:t>
            </w:r>
            <w:r w:rsidRPr="007B7359">
              <w:rPr>
                <w:b/>
                <w:lang w:val="vi-VN"/>
              </w:rPr>
              <w:t>%</w:t>
            </w:r>
          </w:p>
        </w:tc>
      </w:tr>
      <w:tr w:rsidR="00B2462F" w:rsidRPr="00B836D2" w:rsidTr="00A07AC1">
        <w:trPr>
          <w:trHeight w:val="144"/>
        </w:trPr>
        <w:tc>
          <w:tcPr>
            <w:tcW w:w="2813" w:type="dxa"/>
            <w:shd w:val="clear" w:color="auto" w:fill="auto"/>
          </w:tcPr>
          <w:p w:rsidR="00B2462F" w:rsidRPr="008D3414" w:rsidRDefault="00B2462F" w:rsidP="0027768A">
            <w:pPr>
              <w:rPr>
                <w:i/>
              </w:rPr>
            </w:pPr>
            <w:r>
              <w:rPr>
                <w:i/>
              </w:rPr>
              <w:lastRenderedPageBreak/>
              <w:t>Tổng s</w:t>
            </w:r>
            <w:r w:rsidRPr="008D3414">
              <w:rPr>
                <w:i/>
              </w:rPr>
              <w:t xml:space="preserve">ố </w:t>
            </w:r>
            <w:r>
              <w:rPr>
                <w:i/>
              </w:rPr>
              <w:t>c</w:t>
            </w:r>
            <w:r w:rsidRPr="008D3414">
              <w:rPr>
                <w:i/>
              </w:rPr>
              <w:t xml:space="preserve">âu </w:t>
            </w:r>
          </w:p>
          <w:p w:rsidR="00B2462F" w:rsidRPr="008D3414" w:rsidRDefault="00B2462F" w:rsidP="0027768A">
            <w:pPr>
              <w:rPr>
                <w:i/>
              </w:rPr>
            </w:pPr>
            <w:r>
              <w:rPr>
                <w:i/>
              </w:rPr>
              <w:t>Tổng s</w:t>
            </w:r>
            <w:r w:rsidRPr="008D3414">
              <w:rPr>
                <w:i/>
              </w:rPr>
              <w:t xml:space="preserve">ố điểm </w:t>
            </w:r>
          </w:p>
          <w:p w:rsidR="00B2462F" w:rsidRPr="008D3414" w:rsidRDefault="00B2462F" w:rsidP="0027768A">
            <w:pPr>
              <w:rPr>
                <w:b/>
              </w:rPr>
            </w:pPr>
            <w:r w:rsidRPr="008D3414">
              <w:rPr>
                <w:i/>
              </w:rPr>
              <w:t>Tỉ lệ</w:t>
            </w:r>
            <w:r>
              <w:rPr>
                <w:i/>
              </w:rPr>
              <w:t xml:space="preserve"> %</w:t>
            </w:r>
          </w:p>
        </w:tc>
        <w:tc>
          <w:tcPr>
            <w:tcW w:w="1305" w:type="dxa"/>
          </w:tcPr>
          <w:p w:rsidR="00B2462F" w:rsidRPr="007B7359" w:rsidRDefault="00B2462F" w:rsidP="0027768A">
            <w:pPr>
              <w:rPr>
                <w:b/>
                <w:lang w:val="vi-VN"/>
              </w:rPr>
            </w:pPr>
          </w:p>
        </w:tc>
        <w:tc>
          <w:tcPr>
            <w:tcW w:w="2673" w:type="dxa"/>
          </w:tcPr>
          <w:p w:rsidR="00B2462F" w:rsidRPr="0027768A" w:rsidRDefault="00B2462F" w:rsidP="00525EF2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B2462F" w:rsidRPr="006355A8" w:rsidRDefault="00B2462F" w:rsidP="00525E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B2462F" w:rsidRPr="007B7359" w:rsidRDefault="00B2462F" w:rsidP="00525EF2">
            <w:pPr>
              <w:rPr>
                <w:b/>
                <w:lang w:val="vi-VN"/>
              </w:rPr>
            </w:pPr>
            <w:r>
              <w:rPr>
                <w:b/>
              </w:rPr>
              <w:t>40</w:t>
            </w:r>
            <w:r w:rsidRPr="0027768A">
              <w:rPr>
                <w:b/>
              </w:rPr>
              <w:t>%</w:t>
            </w:r>
          </w:p>
        </w:tc>
        <w:tc>
          <w:tcPr>
            <w:tcW w:w="2707" w:type="dxa"/>
          </w:tcPr>
          <w:p w:rsidR="00B2462F" w:rsidRDefault="00B2462F" w:rsidP="006355A8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B2462F" w:rsidRPr="006355A8" w:rsidRDefault="00B2462F" w:rsidP="006355A8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  <w:p w:rsidR="00B2462F" w:rsidRPr="00FE11EA" w:rsidRDefault="00B2462F" w:rsidP="006355A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27768A">
              <w:rPr>
                <w:b/>
              </w:rPr>
              <w:t>%</w:t>
            </w:r>
          </w:p>
        </w:tc>
        <w:tc>
          <w:tcPr>
            <w:tcW w:w="3402" w:type="dxa"/>
          </w:tcPr>
          <w:p w:rsidR="00B2462F" w:rsidRDefault="00B2462F" w:rsidP="006355A8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B2462F" w:rsidRPr="006355A8" w:rsidRDefault="00B2462F" w:rsidP="006355A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  <w:p w:rsidR="00B2462F" w:rsidRPr="00FE11EA" w:rsidRDefault="00B2462F" w:rsidP="006355A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27768A">
              <w:rPr>
                <w:b/>
              </w:rPr>
              <w:t>%</w:t>
            </w:r>
          </w:p>
        </w:tc>
        <w:tc>
          <w:tcPr>
            <w:tcW w:w="1417" w:type="dxa"/>
          </w:tcPr>
          <w:p w:rsidR="00B2462F" w:rsidRPr="00A07AC1" w:rsidRDefault="00B2462F" w:rsidP="00A07AC1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B2462F" w:rsidRPr="00FE11EA" w:rsidRDefault="00B2462F" w:rsidP="00A07AC1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10</w:t>
            </w:r>
            <w:r w:rsidRPr="00FE11EA">
              <w:rPr>
                <w:b/>
                <w:lang w:val="vi-VN"/>
              </w:rPr>
              <w:t>,</w:t>
            </w:r>
            <w:r>
              <w:rPr>
                <w:b/>
                <w:lang w:val="vi-VN"/>
              </w:rPr>
              <w:t>0</w:t>
            </w:r>
          </w:p>
          <w:p w:rsidR="00B2462F" w:rsidRDefault="00B2462F" w:rsidP="00A07AC1">
            <w:pPr>
              <w:rPr>
                <w:b/>
                <w:lang w:val="vi-VN"/>
              </w:rPr>
            </w:pPr>
            <w:r>
              <w:rPr>
                <w:b/>
              </w:rPr>
              <w:t>10</w:t>
            </w:r>
            <w:r>
              <w:rPr>
                <w:b/>
                <w:lang w:val="vi-VN"/>
              </w:rPr>
              <w:t>0</w:t>
            </w:r>
            <w:r w:rsidRPr="00FE11EA">
              <w:rPr>
                <w:b/>
                <w:lang w:val="vi-VN"/>
              </w:rPr>
              <w:t>%</w:t>
            </w:r>
          </w:p>
        </w:tc>
      </w:tr>
    </w:tbl>
    <w:p w:rsidR="00AE639E" w:rsidRDefault="00AE639E" w:rsidP="008853A5"/>
    <w:p w:rsidR="00AE639E" w:rsidRDefault="00AE639E" w:rsidP="008853A5"/>
    <w:tbl>
      <w:tblPr>
        <w:tblW w:w="0" w:type="auto"/>
        <w:tblLook w:val="04A0" w:firstRow="1" w:lastRow="0" w:firstColumn="1" w:lastColumn="0" w:noHBand="0" w:noVBand="1"/>
      </w:tblPr>
      <w:tblGrid>
        <w:gridCol w:w="4974"/>
        <w:gridCol w:w="4974"/>
        <w:gridCol w:w="4974"/>
      </w:tblGrid>
      <w:tr w:rsidR="00AE639E" w:rsidTr="00F15DC7">
        <w:tc>
          <w:tcPr>
            <w:tcW w:w="4974" w:type="dxa"/>
            <w:shd w:val="clear" w:color="auto" w:fill="auto"/>
          </w:tcPr>
          <w:p w:rsidR="00AE639E" w:rsidRDefault="00AE639E" w:rsidP="00F15DC7">
            <w:pPr>
              <w:jc w:val="center"/>
            </w:pPr>
            <w:r>
              <w:t>DUYỆT</w:t>
            </w:r>
            <w:r w:rsidR="00B2462F">
              <w:t xml:space="preserve"> BGH</w:t>
            </w: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  <w:r>
              <w:t>Võ Minh Triết</w:t>
            </w:r>
          </w:p>
        </w:tc>
        <w:tc>
          <w:tcPr>
            <w:tcW w:w="4974" w:type="dxa"/>
            <w:shd w:val="clear" w:color="auto" w:fill="auto"/>
          </w:tcPr>
          <w:p w:rsidR="00AE639E" w:rsidRDefault="00AE639E" w:rsidP="00F15DC7">
            <w:pPr>
              <w:jc w:val="center"/>
            </w:pPr>
            <w:r>
              <w:t>TỔ TRƯỞNG</w:t>
            </w: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</w:p>
          <w:p w:rsidR="00B2462F" w:rsidRDefault="00B2462F" w:rsidP="00F15DC7">
            <w:pPr>
              <w:jc w:val="center"/>
            </w:pPr>
            <w:r>
              <w:t>Phạm Minh Hiếu</w:t>
            </w:r>
          </w:p>
        </w:tc>
        <w:tc>
          <w:tcPr>
            <w:tcW w:w="4974" w:type="dxa"/>
            <w:shd w:val="clear" w:color="auto" w:fill="auto"/>
          </w:tcPr>
          <w:p w:rsidR="00AE639E" w:rsidRDefault="00AE639E" w:rsidP="00F15DC7">
            <w:pPr>
              <w:jc w:val="center"/>
            </w:pPr>
            <w:r>
              <w:t>GVBM</w:t>
            </w:r>
          </w:p>
          <w:p w:rsidR="00AE639E" w:rsidRDefault="00AE639E" w:rsidP="00F15DC7">
            <w:pPr>
              <w:jc w:val="center"/>
            </w:pPr>
          </w:p>
          <w:p w:rsidR="00AE639E" w:rsidRDefault="00AE639E" w:rsidP="00F15DC7">
            <w:pPr>
              <w:jc w:val="center"/>
            </w:pPr>
          </w:p>
          <w:p w:rsidR="00AE639E" w:rsidRDefault="00AE639E" w:rsidP="00F15DC7">
            <w:pPr>
              <w:jc w:val="center"/>
            </w:pPr>
          </w:p>
          <w:p w:rsidR="00AE639E" w:rsidRDefault="00AE639E" w:rsidP="00F15DC7">
            <w:pPr>
              <w:jc w:val="center"/>
            </w:pPr>
          </w:p>
          <w:p w:rsidR="00AE639E" w:rsidRDefault="00AE639E" w:rsidP="00F15DC7">
            <w:pPr>
              <w:jc w:val="center"/>
            </w:pPr>
          </w:p>
          <w:p w:rsidR="00AE639E" w:rsidRDefault="00AE639E" w:rsidP="00F15DC7">
            <w:pPr>
              <w:jc w:val="center"/>
            </w:pPr>
          </w:p>
          <w:p w:rsidR="00AE639E" w:rsidRDefault="00AE639E" w:rsidP="00F15DC7">
            <w:pPr>
              <w:jc w:val="center"/>
            </w:pPr>
            <w:r>
              <w:t>Lê Thị Bích Ngọc</w:t>
            </w:r>
          </w:p>
        </w:tc>
      </w:tr>
    </w:tbl>
    <w:p w:rsidR="008853A5" w:rsidRDefault="00A30A81" w:rsidP="008853A5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-7944485</wp:posOffset>
                </wp:positionV>
                <wp:extent cx="1637030" cy="828040"/>
                <wp:effectExtent l="5080" t="8890" r="5715" b="10795"/>
                <wp:wrapNone/>
                <wp:docPr id="1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03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-625.55pt" to="113.55pt,-5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3HPGgIAAC8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"/>
            </w:pict>
          </mc:Fallback>
        </mc:AlternateContent>
      </w:r>
    </w:p>
    <w:sectPr w:rsidR="008853A5" w:rsidSect="00B8772C">
      <w:footerReference w:type="even" r:id="rId11"/>
      <w:footerReference w:type="default" r:id="rId12"/>
      <w:pgSz w:w="15840" w:h="12240" w:orient="landscape"/>
      <w:pgMar w:top="289" w:right="567" w:bottom="295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36" w:rsidRDefault="00AD7036">
      <w:r>
        <w:separator/>
      </w:r>
    </w:p>
  </w:endnote>
  <w:endnote w:type="continuationSeparator" w:id="0">
    <w:p w:rsidR="00AD7036" w:rsidRDefault="00AD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55" w:rsidRDefault="00726E55" w:rsidP="005369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E55" w:rsidRDefault="00726E55" w:rsidP="00726E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55" w:rsidRDefault="00726E55" w:rsidP="005369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A81">
      <w:rPr>
        <w:rStyle w:val="PageNumber"/>
        <w:noProof/>
      </w:rPr>
      <w:t>1</w:t>
    </w:r>
    <w:r>
      <w:rPr>
        <w:rStyle w:val="PageNumber"/>
      </w:rPr>
      <w:fldChar w:fldCharType="end"/>
    </w:r>
  </w:p>
  <w:p w:rsidR="00726E55" w:rsidRDefault="00726E55" w:rsidP="00726E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36" w:rsidRDefault="00AD7036">
      <w:r>
        <w:separator/>
      </w:r>
    </w:p>
  </w:footnote>
  <w:footnote w:type="continuationSeparator" w:id="0">
    <w:p w:rsidR="00AD7036" w:rsidRDefault="00AD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66F54"/>
    <w:multiLevelType w:val="hybridMultilevel"/>
    <w:tmpl w:val="637E662E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67"/>
    <w:rsid w:val="000038A6"/>
    <w:rsid w:val="00013E25"/>
    <w:rsid w:val="000168EA"/>
    <w:rsid w:val="00020890"/>
    <w:rsid w:val="00026149"/>
    <w:rsid w:val="00037744"/>
    <w:rsid w:val="00051019"/>
    <w:rsid w:val="000615CB"/>
    <w:rsid w:val="000700F9"/>
    <w:rsid w:val="00072420"/>
    <w:rsid w:val="000853A6"/>
    <w:rsid w:val="00093393"/>
    <w:rsid w:val="000A74C9"/>
    <w:rsid w:val="000B0555"/>
    <w:rsid w:val="000D5BBA"/>
    <w:rsid w:val="000F6CBB"/>
    <w:rsid w:val="000F6D7A"/>
    <w:rsid w:val="000F7DEA"/>
    <w:rsid w:val="00103B69"/>
    <w:rsid w:val="001047A0"/>
    <w:rsid w:val="00105467"/>
    <w:rsid w:val="001108F7"/>
    <w:rsid w:val="00116569"/>
    <w:rsid w:val="0012011E"/>
    <w:rsid w:val="001514FB"/>
    <w:rsid w:val="001631C2"/>
    <w:rsid w:val="0017102E"/>
    <w:rsid w:val="001A16A2"/>
    <w:rsid w:val="001B609F"/>
    <w:rsid w:val="001C4C06"/>
    <w:rsid w:val="001D2618"/>
    <w:rsid w:val="00207BB2"/>
    <w:rsid w:val="00214F20"/>
    <w:rsid w:val="00215AB7"/>
    <w:rsid w:val="002161D6"/>
    <w:rsid w:val="00224965"/>
    <w:rsid w:val="0027768A"/>
    <w:rsid w:val="002D2EC7"/>
    <w:rsid w:val="002E4DAD"/>
    <w:rsid w:val="002E7618"/>
    <w:rsid w:val="002F424D"/>
    <w:rsid w:val="002F5B2A"/>
    <w:rsid w:val="00320D1C"/>
    <w:rsid w:val="0035170D"/>
    <w:rsid w:val="003777BD"/>
    <w:rsid w:val="003B028E"/>
    <w:rsid w:val="003B445D"/>
    <w:rsid w:val="003D048C"/>
    <w:rsid w:val="003D5BB0"/>
    <w:rsid w:val="00406B66"/>
    <w:rsid w:val="00421A81"/>
    <w:rsid w:val="0043612B"/>
    <w:rsid w:val="00463530"/>
    <w:rsid w:val="00474ACC"/>
    <w:rsid w:val="004A066A"/>
    <w:rsid w:val="004A0BC5"/>
    <w:rsid w:val="004C0FC7"/>
    <w:rsid w:val="004D0D45"/>
    <w:rsid w:val="004E32BD"/>
    <w:rsid w:val="004F3987"/>
    <w:rsid w:val="00506343"/>
    <w:rsid w:val="00513ECA"/>
    <w:rsid w:val="00525EF2"/>
    <w:rsid w:val="00536942"/>
    <w:rsid w:val="00540A93"/>
    <w:rsid w:val="0056004B"/>
    <w:rsid w:val="0057527C"/>
    <w:rsid w:val="005B36B4"/>
    <w:rsid w:val="005D0BB3"/>
    <w:rsid w:val="005D1E1B"/>
    <w:rsid w:val="005E1777"/>
    <w:rsid w:val="005F23A4"/>
    <w:rsid w:val="005F2A02"/>
    <w:rsid w:val="0060069A"/>
    <w:rsid w:val="00622BC0"/>
    <w:rsid w:val="0062517E"/>
    <w:rsid w:val="0062761C"/>
    <w:rsid w:val="0063434C"/>
    <w:rsid w:val="006355A8"/>
    <w:rsid w:val="006358FA"/>
    <w:rsid w:val="00637076"/>
    <w:rsid w:val="00654A8F"/>
    <w:rsid w:val="00656E9C"/>
    <w:rsid w:val="00657A1A"/>
    <w:rsid w:val="00691093"/>
    <w:rsid w:val="006B4017"/>
    <w:rsid w:val="006B5769"/>
    <w:rsid w:val="006C0992"/>
    <w:rsid w:val="006D32B6"/>
    <w:rsid w:val="007063CB"/>
    <w:rsid w:val="00722679"/>
    <w:rsid w:val="00726E55"/>
    <w:rsid w:val="00742367"/>
    <w:rsid w:val="00744DC5"/>
    <w:rsid w:val="00746B26"/>
    <w:rsid w:val="007556C7"/>
    <w:rsid w:val="007733FD"/>
    <w:rsid w:val="00797498"/>
    <w:rsid w:val="007B2BEE"/>
    <w:rsid w:val="007B66B4"/>
    <w:rsid w:val="007B7359"/>
    <w:rsid w:val="007D010C"/>
    <w:rsid w:val="007D719D"/>
    <w:rsid w:val="007E1087"/>
    <w:rsid w:val="007E74A1"/>
    <w:rsid w:val="007F3CBA"/>
    <w:rsid w:val="008007D6"/>
    <w:rsid w:val="008271A3"/>
    <w:rsid w:val="00833495"/>
    <w:rsid w:val="00862652"/>
    <w:rsid w:val="008853A5"/>
    <w:rsid w:val="0088711B"/>
    <w:rsid w:val="00895D86"/>
    <w:rsid w:val="008A0C06"/>
    <w:rsid w:val="008A30CA"/>
    <w:rsid w:val="008B4917"/>
    <w:rsid w:val="008D732D"/>
    <w:rsid w:val="008E4E61"/>
    <w:rsid w:val="00916E05"/>
    <w:rsid w:val="00925486"/>
    <w:rsid w:val="00984E2E"/>
    <w:rsid w:val="009A6A85"/>
    <w:rsid w:val="009C6ABF"/>
    <w:rsid w:val="009C756D"/>
    <w:rsid w:val="009D1721"/>
    <w:rsid w:val="009D41DF"/>
    <w:rsid w:val="009E0FCF"/>
    <w:rsid w:val="009E416D"/>
    <w:rsid w:val="009F2C12"/>
    <w:rsid w:val="00A07AC1"/>
    <w:rsid w:val="00A110DC"/>
    <w:rsid w:val="00A150CA"/>
    <w:rsid w:val="00A162D8"/>
    <w:rsid w:val="00A30A81"/>
    <w:rsid w:val="00A43B60"/>
    <w:rsid w:val="00A47E1F"/>
    <w:rsid w:val="00A62FB3"/>
    <w:rsid w:val="00A63BBB"/>
    <w:rsid w:val="00A80E42"/>
    <w:rsid w:val="00A96304"/>
    <w:rsid w:val="00AA2343"/>
    <w:rsid w:val="00AD00C5"/>
    <w:rsid w:val="00AD7036"/>
    <w:rsid w:val="00AE639E"/>
    <w:rsid w:val="00AF5A15"/>
    <w:rsid w:val="00B01049"/>
    <w:rsid w:val="00B207E2"/>
    <w:rsid w:val="00B2462F"/>
    <w:rsid w:val="00B426BA"/>
    <w:rsid w:val="00B556E1"/>
    <w:rsid w:val="00B635DA"/>
    <w:rsid w:val="00B6556B"/>
    <w:rsid w:val="00B836D2"/>
    <w:rsid w:val="00B8772C"/>
    <w:rsid w:val="00B9228C"/>
    <w:rsid w:val="00BA62BF"/>
    <w:rsid w:val="00C00ED5"/>
    <w:rsid w:val="00C13268"/>
    <w:rsid w:val="00C245E4"/>
    <w:rsid w:val="00C372DD"/>
    <w:rsid w:val="00C514D3"/>
    <w:rsid w:val="00C529D5"/>
    <w:rsid w:val="00C556F9"/>
    <w:rsid w:val="00C60436"/>
    <w:rsid w:val="00C83898"/>
    <w:rsid w:val="00C86B3E"/>
    <w:rsid w:val="00CA4C04"/>
    <w:rsid w:val="00CC179D"/>
    <w:rsid w:val="00CC74CC"/>
    <w:rsid w:val="00CF1A58"/>
    <w:rsid w:val="00D12760"/>
    <w:rsid w:val="00D538BA"/>
    <w:rsid w:val="00D843AF"/>
    <w:rsid w:val="00D94762"/>
    <w:rsid w:val="00D96789"/>
    <w:rsid w:val="00D967EA"/>
    <w:rsid w:val="00DB11CA"/>
    <w:rsid w:val="00DE2661"/>
    <w:rsid w:val="00E06BAA"/>
    <w:rsid w:val="00E11FDE"/>
    <w:rsid w:val="00E171E2"/>
    <w:rsid w:val="00E346F9"/>
    <w:rsid w:val="00E60F26"/>
    <w:rsid w:val="00E64DA2"/>
    <w:rsid w:val="00E7515D"/>
    <w:rsid w:val="00EA03E2"/>
    <w:rsid w:val="00EB71E2"/>
    <w:rsid w:val="00EC1A01"/>
    <w:rsid w:val="00EC504B"/>
    <w:rsid w:val="00EE7061"/>
    <w:rsid w:val="00F02495"/>
    <w:rsid w:val="00F15DC7"/>
    <w:rsid w:val="00F2464F"/>
    <w:rsid w:val="00F35AA0"/>
    <w:rsid w:val="00F52891"/>
    <w:rsid w:val="00F52F9C"/>
    <w:rsid w:val="00F55837"/>
    <w:rsid w:val="00F60298"/>
    <w:rsid w:val="00F72903"/>
    <w:rsid w:val="00F802B3"/>
    <w:rsid w:val="00FA5004"/>
    <w:rsid w:val="00FB0A57"/>
    <w:rsid w:val="00FC1BA5"/>
    <w:rsid w:val="00FC3F15"/>
    <w:rsid w:val="00FC4AEC"/>
    <w:rsid w:val="00FC64DE"/>
    <w:rsid w:val="00FE0D87"/>
    <w:rsid w:val="00FE11EA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5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 Char Char Char Char"/>
    <w:basedOn w:val="Normal"/>
    <w:rsid w:val="00FC4AE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rsid w:val="00726E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E55"/>
  </w:style>
  <w:style w:type="paragraph" w:styleId="Header">
    <w:name w:val="header"/>
    <w:basedOn w:val="Normal"/>
    <w:rsid w:val="005E17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3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B207E2"/>
    <w:pPr>
      <w:spacing w:after="160" w:line="240" w:lineRule="exact"/>
    </w:pPr>
    <w:rPr>
      <w:rFonts w:ascii="Arial" w:hAnsi="Arial" w:cs="Arial"/>
    </w:rPr>
  </w:style>
  <w:style w:type="paragraph" w:customStyle="1" w:styleId="CharCharChar">
    <w:name w:val="Char Char Char"/>
    <w:basedOn w:val="Normal"/>
    <w:autoRedefine/>
    <w:rsid w:val="0050634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75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 Char Char Char Char"/>
    <w:basedOn w:val="Normal"/>
    <w:rsid w:val="00FC4AE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rsid w:val="00726E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E55"/>
  </w:style>
  <w:style w:type="paragraph" w:styleId="Header">
    <w:name w:val="header"/>
    <w:basedOn w:val="Normal"/>
    <w:rsid w:val="005E17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3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B207E2"/>
    <w:pPr>
      <w:spacing w:after="160" w:line="240" w:lineRule="exact"/>
    </w:pPr>
    <w:rPr>
      <w:rFonts w:ascii="Arial" w:hAnsi="Arial" w:cs="Arial"/>
    </w:rPr>
  </w:style>
  <w:style w:type="paragraph" w:customStyle="1" w:styleId="CharCharChar">
    <w:name w:val="Char Char Char"/>
    <w:basedOn w:val="Normal"/>
    <w:autoRedefine/>
    <w:rsid w:val="0050634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6117-33D7-4FB7-97A8-E194F7E3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Câu 1: Phát biểu định nghĩa hàm số bậc nhất</vt:lpstr>
    </vt:vector>
  </TitlesOfParts>
  <Company>&lt;egyptian hak&gt;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Câu 1: Phát biểu định nghĩa hàm số bậc nhất</dc:title>
  <dc:creator>Hung Ty</dc:creator>
  <cp:lastModifiedBy>Windows 10</cp:lastModifiedBy>
  <cp:revision>2</cp:revision>
  <cp:lastPrinted>2023-04-29T06:55:00Z</cp:lastPrinted>
  <dcterms:created xsi:type="dcterms:W3CDTF">2023-05-03T12:22:00Z</dcterms:created>
  <dcterms:modified xsi:type="dcterms:W3CDTF">2023-05-03T12:22:00Z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