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CellMar>
          <w:left w:w="0" w:type="dxa"/>
          <w:right w:w="0" w:type="dxa"/>
        </w:tblCellMar>
        <w:tblLook w:val="04A0" w:firstRow="1" w:lastRow="0" w:firstColumn="1" w:lastColumn="0" w:noHBand="0" w:noVBand="1"/>
      </w:tblPr>
      <w:tblGrid>
        <w:gridCol w:w="3969"/>
        <w:gridCol w:w="5387"/>
      </w:tblGrid>
      <w:tr w:rsidR="004C344A" w:rsidRPr="001851D0" w14:paraId="4C8B299E" w14:textId="77777777" w:rsidTr="004A7692">
        <w:trPr>
          <w:trHeight w:val="993"/>
        </w:trPr>
        <w:tc>
          <w:tcPr>
            <w:tcW w:w="3969" w:type="dxa"/>
            <w:shd w:val="clear" w:color="auto" w:fill="auto"/>
          </w:tcPr>
          <w:p w14:paraId="7A303449" w14:textId="77777777" w:rsidR="004C344A" w:rsidRPr="001851D0" w:rsidRDefault="004C344A" w:rsidP="004C344A">
            <w:pPr>
              <w:spacing w:after="0" w:line="240" w:lineRule="auto"/>
              <w:jc w:val="center"/>
              <w:rPr>
                <w:sz w:val="24"/>
              </w:rPr>
            </w:pPr>
            <w:r w:rsidRPr="001851D0">
              <w:rPr>
                <w:sz w:val="24"/>
              </w:rPr>
              <w:t>PHÒNG GD&amp;ĐT HUYỆN CHÂU PHÚ</w:t>
            </w:r>
          </w:p>
          <w:p w14:paraId="2652BFBE" w14:textId="77777777" w:rsidR="004C344A" w:rsidRPr="001851D0" w:rsidRDefault="004C344A" w:rsidP="004C344A">
            <w:pPr>
              <w:spacing w:after="0" w:line="240" w:lineRule="auto"/>
              <w:jc w:val="center"/>
              <w:rPr>
                <w:b/>
                <w:sz w:val="24"/>
              </w:rPr>
            </w:pPr>
            <w:r w:rsidRPr="001851D0">
              <w:rPr>
                <w:b/>
                <w:sz w:val="24"/>
              </w:rPr>
              <w:t>TRƯỜNG TRUNG HỌC CƠ SỞ</w:t>
            </w:r>
          </w:p>
          <w:p w14:paraId="4F92B32A" w14:textId="77777777" w:rsidR="004C344A" w:rsidRPr="001851D0" w:rsidRDefault="004C344A" w:rsidP="004C344A">
            <w:pPr>
              <w:spacing w:after="0" w:line="240" w:lineRule="auto"/>
              <w:jc w:val="center"/>
              <w:rPr>
                <w:b/>
              </w:rPr>
            </w:pPr>
            <w:r w:rsidRPr="001851D0">
              <w:rPr>
                <w:noProof/>
              </w:rPr>
              <mc:AlternateContent>
                <mc:Choice Requires="wps">
                  <w:drawing>
                    <wp:anchor distT="4294967295" distB="4294967295" distL="114300" distR="114300" simplePos="0" relativeHeight="251663360" behindDoc="0" locked="0" layoutInCell="1" allowOverlap="1" wp14:anchorId="0849E33B" wp14:editId="159F061C">
                      <wp:simplePos x="0" y="0"/>
                      <wp:positionH relativeFrom="column">
                        <wp:posOffset>852805</wp:posOffset>
                      </wp:positionH>
                      <wp:positionV relativeFrom="paragraph">
                        <wp:posOffset>184785</wp:posOffset>
                      </wp:positionV>
                      <wp:extent cx="845820" cy="0"/>
                      <wp:effectExtent l="0" t="0" r="3048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4582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AEF380C"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15pt,14.55pt" to="133.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" strokecolor="windowText" strokeweight="1pt">
                      <v:stroke joinstyle="miter"/>
                      <o:lock v:ext="edit" shapetype="f"/>
                    </v:line>
                  </w:pict>
                </mc:Fallback>
              </mc:AlternateContent>
            </w:r>
            <w:r w:rsidRPr="001851D0">
              <w:rPr>
                <w:b/>
                <w:sz w:val="24"/>
              </w:rPr>
              <w:t>VĨNH THẠNH TRUNG</w:t>
            </w:r>
          </w:p>
        </w:tc>
        <w:tc>
          <w:tcPr>
            <w:tcW w:w="5387" w:type="dxa"/>
            <w:shd w:val="clear" w:color="auto" w:fill="auto"/>
          </w:tcPr>
          <w:p w14:paraId="49F0359D" w14:textId="77777777" w:rsidR="004C344A" w:rsidRPr="001851D0" w:rsidRDefault="004C344A" w:rsidP="004C344A">
            <w:pPr>
              <w:spacing w:after="0" w:line="240" w:lineRule="auto"/>
              <w:jc w:val="center"/>
              <w:rPr>
                <w:b/>
                <w:sz w:val="24"/>
              </w:rPr>
            </w:pPr>
            <w:r w:rsidRPr="001851D0">
              <w:rPr>
                <w:b/>
                <w:sz w:val="24"/>
              </w:rPr>
              <w:t>CỘNG HÒA XÃ HỘI CHỦ NGHĨA VIỆT NAM</w:t>
            </w:r>
          </w:p>
          <w:p w14:paraId="1F459C55" w14:textId="77777777" w:rsidR="004C344A" w:rsidRPr="001851D0" w:rsidRDefault="004C344A" w:rsidP="004C344A">
            <w:pPr>
              <w:spacing w:after="0" w:line="240" w:lineRule="auto"/>
              <w:jc w:val="center"/>
              <w:rPr>
                <w:b/>
                <w:sz w:val="24"/>
              </w:rPr>
            </w:pPr>
            <w:r w:rsidRPr="001851D0">
              <w:rPr>
                <w:noProof/>
              </w:rPr>
              <mc:AlternateContent>
                <mc:Choice Requires="wps">
                  <w:drawing>
                    <wp:anchor distT="4294967295" distB="4294967295" distL="114300" distR="114300" simplePos="0" relativeHeight="251662336" behindDoc="0" locked="0" layoutInCell="1" allowOverlap="1" wp14:anchorId="10BA1214" wp14:editId="4D543BB1">
                      <wp:simplePos x="0" y="0"/>
                      <wp:positionH relativeFrom="column">
                        <wp:posOffset>871855</wp:posOffset>
                      </wp:positionH>
                      <wp:positionV relativeFrom="paragraph">
                        <wp:posOffset>207645</wp:posOffset>
                      </wp:positionV>
                      <wp:extent cx="16916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164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0E3C2D4"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65pt,16.35pt" to="201.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" strokecolor="windowText" strokeweight="1pt">
                      <v:stroke joinstyle="miter"/>
                      <o:lock v:ext="edit" shapetype="f"/>
                    </v:line>
                  </w:pict>
                </mc:Fallback>
              </mc:AlternateContent>
            </w:r>
            <w:proofErr w:type="spellStart"/>
            <w:r w:rsidRPr="001851D0">
              <w:rPr>
                <w:b/>
                <w:sz w:val="24"/>
              </w:rPr>
              <w:t>Độc</w:t>
            </w:r>
            <w:proofErr w:type="spellEnd"/>
            <w:r w:rsidRPr="001851D0">
              <w:rPr>
                <w:b/>
                <w:sz w:val="24"/>
              </w:rPr>
              <w:t xml:space="preserve"> </w:t>
            </w:r>
            <w:proofErr w:type="spellStart"/>
            <w:r w:rsidRPr="001851D0">
              <w:rPr>
                <w:b/>
                <w:sz w:val="24"/>
              </w:rPr>
              <w:t>lập-Tự</w:t>
            </w:r>
            <w:proofErr w:type="spellEnd"/>
            <w:r w:rsidRPr="001851D0">
              <w:rPr>
                <w:b/>
                <w:sz w:val="24"/>
              </w:rPr>
              <w:t xml:space="preserve"> do-</w:t>
            </w:r>
            <w:proofErr w:type="spellStart"/>
            <w:r w:rsidRPr="001851D0">
              <w:rPr>
                <w:b/>
                <w:sz w:val="24"/>
              </w:rPr>
              <w:t>Hạnh</w:t>
            </w:r>
            <w:proofErr w:type="spellEnd"/>
            <w:r w:rsidRPr="001851D0">
              <w:rPr>
                <w:b/>
                <w:sz w:val="24"/>
              </w:rPr>
              <w:t xml:space="preserve"> </w:t>
            </w:r>
            <w:proofErr w:type="spellStart"/>
            <w:r w:rsidRPr="001851D0">
              <w:rPr>
                <w:b/>
                <w:sz w:val="24"/>
              </w:rPr>
              <w:t>phúc</w:t>
            </w:r>
            <w:proofErr w:type="spellEnd"/>
          </w:p>
        </w:tc>
      </w:tr>
      <w:tr w:rsidR="004C344A" w:rsidRPr="001851D0" w14:paraId="6DD05544" w14:textId="77777777" w:rsidTr="00384A07">
        <w:trPr>
          <w:trHeight w:val="680"/>
        </w:trPr>
        <w:tc>
          <w:tcPr>
            <w:tcW w:w="3969" w:type="dxa"/>
            <w:shd w:val="clear" w:color="auto" w:fill="auto"/>
            <w:vAlign w:val="center"/>
          </w:tcPr>
          <w:p w14:paraId="11C869D8" w14:textId="779437AA" w:rsidR="004C344A" w:rsidRPr="001851D0" w:rsidRDefault="004C344A" w:rsidP="004A7692">
            <w:pPr>
              <w:spacing w:after="0" w:line="240" w:lineRule="auto"/>
              <w:jc w:val="center"/>
            </w:pPr>
            <w:proofErr w:type="spellStart"/>
            <w:r w:rsidRPr="001851D0">
              <w:t>Số</w:t>
            </w:r>
            <w:proofErr w:type="spellEnd"/>
            <w:r w:rsidR="00263401">
              <w:t xml:space="preserve">: </w:t>
            </w:r>
            <w:r w:rsidR="00FD0FE2">
              <w:t xml:space="preserve"> 08</w:t>
            </w:r>
            <w:r w:rsidR="00263401">
              <w:t>/KH</w:t>
            </w:r>
            <w:r w:rsidRPr="001851D0">
              <w:t>-THCSVTT</w:t>
            </w:r>
          </w:p>
        </w:tc>
        <w:tc>
          <w:tcPr>
            <w:tcW w:w="5387" w:type="dxa"/>
            <w:shd w:val="clear" w:color="auto" w:fill="auto"/>
            <w:vAlign w:val="center"/>
          </w:tcPr>
          <w:p w14:paraId="509135F8" w14:textId="331F1965" w:rsidR="004C344A" w:rsidRPr="001851D0" w:rsidRDefault="004C344A" w:rsidP="00740038">
            <w:pPr>
              <w:spacing w:after="0" w:line="240" w:lineRule="auto"/>
              <w:jc w:val="center"/>
              <w:rPr>
                <w:i/>
              </w:rPr>
            </w:pPr>
            <w:proofErr w:type="spellStart"/>
            <w:r w:rsidRPr="001851D0">
              <w:rPr>
                <w:i/>
              </w:rPr>
              <w:t>Vĩnh</w:t>
            </w:r>
            <w:proofErr w:type="spellEnd"/>
            <w:r w:rsidRPr="001851D0">
              <w:rPr>
                <w:i/>
              </w:rPr>
              <w:t xml:space="preserve"> </w:t>
            </w:r>
            <w:proofErr w:type="spellStart"/>
            <w:r w:rsidRPr="001851D0">
              <w:rPr>
                <w:i/>
              </w:rPr>
              <w:t>Thạ</w:t>
            </w:r>
            <w:r w:rsidR="008F4400">
              <w:rPr>
                <w:i/>
              </w:rPr>
              <w:t>nh</w:t>
            </w:r>
            <w:proofErr w:type="spellEnd"/>
            <w:r w:rsidR="008F4400">
              <w:rPr>
                <w:i/>
              </w:rPr>
              <w:t xml:space="preserve"> </w:t>
            </w:r>
            <w:proofErr w:type="spellStart"/>
            <w:r w:rsidR="008F4400">
              <w:rPr>
                <w:i/>
              </w:rPr>
              <w:t>Trung</w:t>
            </w:r>
            <w:proofErr w:type="spellEnd"/>
            <w:r w:rsidR="008F4400">
              <w:rPr>
                <w:i/>
              </w:rPr>
              <w:t xml:space="preserve">, </w:t>
            </w:r>
            <w:proofErr w:type="spellStart"/>
            <w:r w:rsidR="008F4400">
              <w:rPr>
                <w:i/>
              </w:rPr>
              <w:t>ngày</w:t>
            </w:r>
            <w:proofErr w:type="spellEnd"/>
            <w:r w:rsidR="00FD0FE2">
              <w:rPr>
                <w:i/>
              </w:rPr>
              <w:t xml:space="preserve"> 06</w:t>
            </w:r>
            <w:r w:rsidR="008F4400">
              <w:rPr>
                <w:i/>
              </w:rPr>
              <w:t xml:space="preserve"> </w:t>
            </w:r>
            <w:proofErr w:type="spellStart"/>
            <w:r w:rsidR="008F4400">
              <w:rPr>
                <w:i/>
              </w:rPr>
              <w:t>tháng</w:t>
            </w:r>
            <w:proofErr w:type="spellEnd"/>
            <w:r w:rsidR="008F4400">
              <w:rPr>
                <w:i/>
              </w:rPr>
              <w:t xml:space="preserve"> </w:t>
            </w:r>
            <w:r w:rsidR="00740038">
              <w:rPr>
                <w:i/>
              </w:rPr>
              <w:t>01</w:t>
            </w:r>
            <w:r w:rsidRPr="001851D0">
              <w:rPr>
                <w:i/>
              </w:rPr>
              <w:t xml:space="preserve"> </w:t>
            </w:r>
            <w:proofErr w:type="spellStart"/>
            <w:r w:rsidRPr="001851D0">
              <w:rPr>
                <w:i/>
              </w:rPr>
              <w:t>năm</w:t>
            </w:r>
            <w:proofErr w:type="spellEnd"/>
            <w:r w:rsidRPr="001851D0">
              <w:rPr>
                <w:i/>
              </w:rPr>
              <w:t xml:space="preserve"> </w:t>
            </w:r>
            <w:r w:rsidR="00740038">
              <w:rPr>
                <w:i/>
              </w:rPr>
              <w:t>2023</w:t>
            </w:r>
          </w:p>
        </w:tc>
      </w:tr>
      <w:tr w:rsidR="004C344A" w:rsidRPr="001851D0" w14:paraId="0512988D" w14:textId="77777777" w:rsidTr="00D155AF">
        <w:trPr>
          <w:trHeight w:val="640"/>
        </w:trPr>
        <w:tc>
          <w:tcPr>
            <w:tcW w:w="9356" w:type="dxa"/>
            <w:gridSpan w:val="2"/>
            <w:shd w:val="clear" w:color="auto" w:fill="auto"/>
          </w:tcPr>
          <w:p w14:paraId="6C63FA4D" w14:textId="77777777" w:rsidR="00D61283" w:rsidRDefault="004C344A" w:rsidP="004C344A">
            <w:pPr>
              <w:spacing w:after="0"/>
              <w:jc w:val="center"/>
              <w:rPr>
                <w:b/>
                <w:sz w:val="28"/>
                <w:szCs w:val="28"/>
              </w:rPr>
            </w:pPr>
            <w:r>
              <w:rPr>
                <w:b/>
                <w:sz w:val="28"/>
                <w:szCs w:val="28"/>
              </w:rPr>
              <w:t>KẾ HOẠCH</w:t>
            </w:r>
          </w:p>
          <w:p w14:paraId="52864BB1" w14:textId="77777777" w:rsidR="004C344A" w:rsidRPr="001851D0" w:rsidRDefault="00740038" w:rsidP="008F4400">
            <w:pPr>
              <w:spacing w:after="0"/>
              <w:jc w:val="center"/>
              <w:rPr>
                <w:b/>
                <w:sz w:val="28"/>
              </w:rPr>
            </w:pPr>
            <w:proofErr w:type="spellStart"/>
            <w:r>
              <w:rPr>
                <w:b/>
                <w:sz w:val="28"/>
                <w:szCs w:val="28"/>
              </w:rPr>
              <w:t>B</w:t>
            </w:r>
            <w:r w:rsidR="00D61283">
              <w:rPr>
                <w:b/>
                <w:sz w:val="28"/>
                <w:szCs w:val="28"/>
              </w:rPr>
              <w:t>ồi</w:t>
            </w:r>
            <w:proofErr w:type="spellEnd"/>
            <w:r w:rsidR="00D61283">
              <w:rPr>
                <w:b/>
                <w:sz w:val="28"/>
                <w:szCs w:val="28"/>
              </w:rPr>
              <w:t xml:space="preserve"> </w:t>
            </w:r>
            <w:proofErr w:type="spellStart"/>
            <w:r w:rsidR="00D61283">
              <w:rPr>
                <w:b/>
                <w:sz w:val="28"/>
                <w:szCs w:val="28"/>
              </w:rPr>
              <w:t>dưỡng</w:t>
            </w:r>
            <w:proofErr w:type="spellEnd"/>
            <w:r w:rsidR="00D61283">
              <w:rPr>
                <w:b/>
                <w:sz w:val="28"/>
                <w:szCs w:val="28"/>
              </w:rPr>
              <w:t xml:space="preserve"> </w:t>
            </w:r>
            <w:proofErr w:type="spellStart"/>
            <w:r w:rsidR="00D61283">
              <w:rPr>
                <w:b/>
                <w:sz w:val="28"/>
                <w:szCs w:val="28"/>
              </w:rPr>
              <w:t>thường</w:t>
            </w:r>
            <w:proofErr w:type="spellEnd"/>
            <w:r w:rsidR="00D61283">
              <w:rPr>
                <w:b/>
                <w:sz w:val="28"/>
                <w:szCs w:val="28"/>
              </w:rPr>
              <w:t xml:space="preserve"> </w:t>
            </w:r>
            <w:proofErr w:type="spellStart"/>
            <w:r w:rsidR="00D61283">
              <w:rPr>
                <w:b/>
                <w:sz w:val="28"/>
                <w:szCs w:val="28"/>
              </w:rPr>
              <w:t>xuyên</w:t>
            </w:r>
            <w:proofErr w:type="spellEnd"/>
            <w:r>
              <w:rPr>
                <w:b/>
                <w:sz w:val="28"/>
                <w:szCs w:val="28"/>
              </w:rPr>
              <w:t xml:space="preserve"> CBQL </w:t>
            </w:r>
            <w:proofErr w:type="spellStart"/>
            <w:r>
              <w:rPr>
                <w:b/>
                <w:sz w:val="28"/>
                <w:szCs w:val="28"/>
              </w:rPr>
              <w:t>và</w:t>
            </w:r>
            <w:proofErr w:type="spellEnd"/>
            <w:r>
              <w:rPr>
                <w:b/>
                <w:sz w:val="28"/>
                <w:szCs w:val="28"/>
              </w:rPr>
              <w:t xml:space="preserve"> </w:t>
            </w:r>
            <w:proofErr w:type="spellStart"/>
            <w:r>
              <w:rPr>
                <w:b/>
                <w:sz w:val="28"/>
                <w:szCs w:val="28"/>
              </w:rPr>
              <w:t>giáo</w:t>
            </w:r>
            <w:proofErr w:type="spellEnd"/>
            <w:r>
              <w:rPr>
                <w:b/>
                <w:sz w:val="28"/>
                <w:szCs w:val="28"/>
              </w:rPr>
              <w:t xml:space="preserve"> </w:t>
            </w:r>
            <w:proofErr w:type="spellStart"/>
            <w:r>
              <w:rPr>
                <w:b/>
                <w:sz w:val="28"/>
                <w:szCs w:val="28"/>
              </w:rPr>
              <w:t>viên</w:t>
            </w:r>
            <w:proofErr w:type="spellEnd"/>
            <w:r w:rsidR="00D61283">
              <w:rPr>
                <w:b/>
                <w:sz w:val="28"/>
                <w:szCs w:val="28"/>
              </w:rPr>
              <w:t xml:space="preserve">, </w:t>
            </w:r>
            <w:proofErr w:type="spellStart"/>
            <w:r w:rsidR="00D61283">
              <w:rPr>
                <w:b/>
                <w:sz w:val="28"/>
                <w:szCs w:val="28"/>
              </w:rPr>
              <w:t>n</w:t>
            </w:r>
            <w:r w:rsidR="004C344A">
              <w:rPr>
                <w:b/>
                <w:sz w:val="28"/>
                <w:szCs w:val="28"/>
              </w:rPr>
              <w:t>ăm</w:t>
            </w:r>
            <w:proofErr w:type="spellEnd"/>
            <w:r w:rsidR="004C344A">
              <w:rPr>
                <w:b/>
                <w:sz w:val="28"/>
                <w:szCs w:val="28"/>
              </w:rPr>
              <w:t xml:space="preserve"> </w:t>
            </w:r>
            <w:r w:rsidR="004C344A">
              <w:rPr>
                <w:b/>
                <w:sz w:val="28"/>
                <w:szCs w:val="28"/>
                <w:lang w:val="vi-VN"/>
              </w:rPr>
              <w:t xml:space="preserve">học </w:t>
            </w:r>
            <w:r>
              <w:rPr>
                <w:b/>
                <w:sz w:val="28"/>
                <w:szCs w:val="28"/>
              </w:rPr>
              <w:t>2022</w:t>
            </w:r>
            <w:r w:rsidR="007016A5">
              <w:rPr>
                <w:b/>
                <w:sz w:val="28"/>
                <w:szCs w:val="28"/>
              </w:rPr>
              <w:t>-</w:t>
            </w:r>
            <w:r>
              <w:rPr>
                <w:b/>
                <w:sz w:val="28"/>
                <w:szCs w:val="28"/>
              </w:rPr>
              <w:t>2023</w:t>
            </w:r>
          </w:p>
        </w:tc>
      </w:tr>
    </w:tbl>
    <w:p w14:paraId="57D90B03" w14:textId="5795CFF0" w:rsidR="00FD0FE2" w:rsidRDefault="00FD0FE2" w:rsidP="00CE6326">
      <w:pPr>
        <w:spacing w:before="120" w:after="120" w:line="240" w:lineRule="auto"/>
        <w:ind w:firstLine="720"/>
        <w:jc w:val="both"/>
        <w:rPr>
          <w:sz w:val="28"/>
          <w:szCs w:val="28"/>
        </w:rPr>
      </w:pPr>
      <w:r>
        <w:rPr>
          <w:noProof/>
          <w:sz w:val="28"/>
          <w:szCs w:val="28"/>
        </w:rPr>
        <mc:AlternateContent>
          <mc:Choice Requires="wps">
            <w:drawing>
              <wp:anchor distT="0" distB="0" distL="114300" distR="114300" simplePos="0" relativeHeight="251664384" behindDoc="0" locked="0" layoutInCell="1" allowOverlap="1" wp14:anchorId="29570839" wp14:editId="2E7CD132">
                <wp:simplePos x="0" y="0"/>
                <wp:positionH relativeFrom="column">
                  <wp:posOffset>2310764</wp:posOffset>
                </wp:positionH>
                <wp:positionV relativeFrom="paragraph">
                  <wp:posOffset>15240</wp:posOffset>
                </wp:positionV>
                <wp:extent cx="12858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285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661861"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1.95pt,1.2pt" to="28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" strokecolor="black [3200]" strokeweight=".5pt">
                <v:stroke joinstyle="miter"/>
              </v:line>
            </w:pict>
          </mc:Fallback>
        </mc:AlternateContent>
      </w:r>
    </w:p>
    <w:p w14:paraId="35730522" w14:textId="4B1DF8A7" w:rsidR="00D1617E" w:rsidRPr="00CE6326" w:rsidRDefault="00D1617E" w:rsidP="00CE6326">
      <w:pPr>
        <w:spacing w:before="120" w:after="120" w:line="240" w:lineRule="auto"/>
        <w:ind w:firstLine="720"/>
        <w:jc w:val="both"/>
        <w:rPr>
          <w:sz w:val="28"/>
          <w:szCs w:val="28"/>
        </w:rPr>
      </w:pPr>
      <w:proofErr w:type="spellStart"/>
      <w:r w:rsidRPr="00CE6326">
        <w:rPr>
          <w:sz w:val="28"/>
          <w:szCs w:val="28"/>
        </w:rPr>
        <w:t>Căn</w:t>
      </w:r>
      <w:proofErr w:type="spellEnd"/>
      <w:r w:rsidRPr="00CE6326">
        <w:rPr>
          <w:sz w:val="28"/>
          <w:szCs w:val="28"/>
        </w:rPr>
        <w:t xml:space="preserve"> </w:t>
      </w:r>
      <w:proofErr w:type="spellStart"/>
      <w:r w:rsidRPr="00CE6326">
        <w:rPr>
          <w:sz w:val="28"/>
          <w:szCs w:val="28"/>
        </w:rPr>
        <w:t>cứ</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 xml:space="preserve"> </w:t>
      </w:r>
      <w:proofErr w:type="spellStart"/>
      <w:r w:rsidRPr="00CE6326">
        <w:rPr>
          <w:sz w:val="28"/>
          <w:szCs w:val="28"/>
        </w:rPr>
        <w:t>tư</w:t>
      </w:r>
      <w:proofErr w:type="spellEnd"/>
      <w:r w:rsidRPr="00CE6326">
        <w:rPr>
          <w:sz w:val="28"/>
          <w:szCs w:val="28"/>
        </w:rPr>
        <w:t xml:space="preserve"> </w:t>
      </w:r>
      <w:proofErr w:type="spellStart"/>
      <w:r w:rsidRPr="00CE6326">
        <w:rPr>
          <w:sz w:val="28"/>
          <w:szCs w:val="28"/>
        </w:rPr>
        <w:t>số</w:t>
      </w:r>
      <w:proofErr w:type="spellEnd"/>
      <w:r w:rsidRPr="00CE6326">
        <w:rPr>
          <w:sz w:val="28"/>
          <w:szCs w:val="28"/>
        </w:rPr>
        <w:t xml:space="preserve"> 19/2019/TT-BGDĐT </w:t>
      </w:r>
      <w:proofErr w:type="spellStart"/>
      <w:r w:rsidRPr="00CE6326">
        <w:rPr>
          <w:sz w:val="28"/>
          <w:szCs w:val="28"/>
        </w:rPr>
        <w:t>ngày</w:t>
      </w:r>
      <w:proofErr w:type="spellEnd"/>
      <w:r w:rsidRPr="00CE6326">
        <w:rPr>
          <w:sz w:val="28"/>
          <w:szCs w:val="28"/>
        </w:rPr>
        <w:t xml:space="preserve"> 12/11/2019 </w:t>
      </w:r>
      <w:proofErr w:type="spellStart"/>
      <w:r w:rsidRPr="00CE6326">
        <w:rPr>
          <w:sz w:val="28"/>
          <w:szCs w:val="28"/>
        </w:rPr>
        <w:t>của</w:t>
      </w:r>
      <w:proofErr w:type="spellEnd"/>
      <w:r w:rsidRPr="00CE6326">
        <w:rPr>
          <w:sz w:val="28"/>
          <w:szCs w:val="28"/>
        </w:rPr>
        <w:t xml:space="preserve"> </w:t>
      </w:r>
      <w:proofErr w:type="spellStart"/>
      <w:r w:rsidRPr="00CE6326">
        <w:rPr>
          <w:sz w:val="28"/>
          <w:szCs w:val="28"/>
        </w:rPr>
        <w:t>Bộ</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và</w:t>
      </w:r>
      <w:proofErr w:type="spellEnd"/>
      <w:r w:rsidRPr="00CE6326">
        <w:rPr>
          <w:sz w:val="28"/>
          <w:szCs w:val="28"/>
        </w:rPr>
        <w:t xml:space="preserve"> </w:t>
      </w:r>
      <w:proofErr w:type="spellStart"/>
      <w:r w:rsidRPr="00CE6326">
        <w:rPr>
          <w:sz w:val="28"/>
          <w:szCs w:val="28"/>
        </w:rPr>
        <w:t>Đào</w:t>
      </w:r>
      <w:proofErr w:type="spellEnd"/>
      <w:r w:rsidRPr="00CE6326">
        <w:rPr>
          <w:sz w:val="28"/>
          <w:szCs w:val="28"/>
        </w:rPr>
        <w:t xml:space="preserve"> </w:t>
      </w:r>
      <w:proofErr w:type="spellStart"/>
      <w:r w:rsidRPr="00CE6326">
        <w:rPr>
          <w:sz w:val="28"/>
          <w:szCs w:val="28"/>
        </w:rPr>
        <w:t>tạo</w:t>
      </w:r>
      <w:proofErr w:type="spellEnd"/>
      <w:r w:rsidRPr="00CE6326">
        <w:rPr>
          <w:sz w:val="28"/>
          <w:szCs w:val="28"/>
        </w:rPr>
        <w:t xml:space="preserve"> </w:t>
      </w:r>
      <w:proofErr w:type="spellStart"/>
      <w:r w:rsidRPr="00CE6326">
        <w:rPr>
          <w:sz w:val="28"/>
          <w:szCs w:val="28"/>
        </w:rPr>
        <w:t>về</w:t>
      </w:r>
      <w:proofErr w:type="spellEnd"/>
      <w:r w:rsidRPr="00CE6326">
        <w:rPr>
          <w:sz w:val="28"/>
          <w:szCs w:val="28"/>
        </w:rPr>
        <w:t xml:space="preserve"> </w:t>
      </w:r>
      <w:proofErr w:type="spellStart"/>
      <w:r w:rsidRPr="00CE6326">
        <w:rPr>
          <w:sz w:val="28"/>
          <w:szCs w:val="28"/>
        </w:rPr>
        <w:t>việc</w:t>
      </w:r>
      <w:proofErr w:type="spellEnd"/>
      <w:r w:rsidRPr="00CE6326">
        <w:rPr>
          <w:sz w:val="28"/>
          <w:szCs w:val="28"/>
        </w:rPr>
        <w:t xml:space="preserve"> ban </w:t>
      </w:r>
      <w:proofErr w:type="spellStart"/>
      <w:r w:rsidRPr="00CE6326">
        <w:rPr>
          <w:sz w:val="28"/>
          <w:szCs w:val="28"/>
        </w:rPr>
        <w:t>hành</w:t>
      </w:r>
      <w:proofErr w:type="spellEnd"/>
      <w:r w:rsidRPr="00CE6326">
        <w:rPr>
          <w:sz w:val="28"/>
          <w:szCs w:val="28"/>
        </w:rPr>
        <w:t xml:space="preserve"> </w:t>
      </w:r>
      <w:proofErr w:type="spellStart"/>
      <w:r w:rsidRPr="00CE6326">
        <w:rPr>
          <w:sz w:val="28"/>
          <w:szCs w:val="28"/>
        </w:rPr>
        <w:t>Quy</w:t>
      </w:r>
      <w:proofErr w:type="spellEnd"/>
      <w:r w:rsidRPr="00CE6326">
        <w:rPr>
          <w:sz w:val="28"/>
          <w:szCs w:val="28"/>
        </w:rPr>
        <w:t xml:space="preserve"> </w:t>
      </w:r>
      <w:proofErr w:type="spellStart"/>
      <w:r w:rsidRPr="00CE6326">
        <w:rPr>
          <w:sz w:val="28"/>
          <w:szCs w:val="28"/>
        </w:rPr>
        <w:t>chế</w:t>
      </w:r>
      <w:proofErr w:type="spellEnd"/>
      <w:r w:rsidRPr="00CE6326">
        <w:rPr>
          <w:sz w:val="28"/>
          <w:szCs w:val="28"/>
        </w:rPr>
        <w:t xml:space="preserve"> </w:t>
      </w:r>
      <w:proofErr w:type="spellStart"/>
      <w:r w:rsidRPr="00CE6326">
        <w:rPr>
          <w:sz w:val="28"/>
          <w:szCs w:val="28"/>
        </w:rPr>
        <w:t>bồi</w:t>
      </w:r>
      <w:proofErr w:type="spellEnd"/>
      <w:r w:rsidRPr="00CE6326">
        <w:rPr>
          <w:sz w:val="28"/>
          <w:szCs w:val="28"/>
        </w:rPr>
        <w:t xml:space="preserve"> </w:t>
      </w:r>
      <w:proofErr w:type="spellStart"/>
      <w:r w:rsidRPr="00CE6326">
        <w:rPr>
          <w:sz w:val="28"/>
          <w:szCs w:val="28"/>
        </w:rPr>
        <w:t>dưỡng</w:t>
      </w:r>
      <w:proofErr w:type="spellEnd"/>
      <w:r w:rsidRPr="00CE6326">
        <w:rPr>
          <w:sz w:val="28"/>
          <w:szCs w:val="28"/>
        </w:rPr>
        <w:t xml:space="preserve"> </w:t>
      </w:r>
      <w:proofErr w:type="spellStart"/>
      <w:r w:rsidRPr="00CE6326">
        <w:rPr>
          <w:sz w:val="28"/>
          <w:szCs w:val="28"/>
        </w:rPr>
        <w:t>thường</w:t>
      </w:r>
      <w:proofErr w:type="spellEnd"/>
      <w:r w:rsidRPr="00CE6326">
        <w:rPr>
          <w:sz w:val="28"/>
          <w:szCs w:val="28"/>
        </w:rPr>
        <w:t xml:space="preserve"> </w:t>
      </w:r>
      <w:proofErr w:type="spellStart"/>
      <w:r w:rsidRPr="00CE6326">
        <w:rPr>
          <w:sz w:val="28"/>
          <w:szCs w:val="28"/>
        </w:rPr>
        <w:t>xuyên</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viên</w:t>
      </w:r>
      <w:proofErr w:type="spellEnd"/>
      <w:r w:rsidRPr="00CE6326">
        <w:rPr>
          <w:sz w:val="28"/>
          <w:szCs w:val="28"/>
        </w:rPr>
        <w:t xml:space="preserve">, </w:t>
      </w:r>
      <w:proofErr w:type="spellStart"/>
      <w:r w:rsidRPr="00CE6326">
        <w:rPr>
          <w:sz w:val="28"/>
          <w:szCs w:val="28"/>
        </w:rPr>
        <w:t>cán</w:t>
      </w:r>
      <w:proofErr w:type="spellEnd"/>
      <w:r w:rsidRPr="00CE6326">
        <w:rPr>
          <w:sz w:val="28"/>
          <w:szCs w:val="28"/>
        </w:rPr>
        <w:t xml:space="preserve"> </w:t>
      </w:r>
      <w:proofErr w:type="spellStart"/>
      <w:r w:rsidRPr="00CE6326">
        <w:rPr>
          <w:sz w:val="28"/>
          <w:szCs w:val="28"/>
        </w:rPr>
        <w:t>bộ</w:t>
      </w:r>
      <w:proofErr w:type="spellEnd"/>
      <w:r w:rsidRPr="00CE6326">
        <w:rPr>
          <w:sz w:val="28"/>
          <w:szCs w:val="28"/>
        </w:rPr>
        <w:t xml:space="preserve"> </w:t>
      </w:r>
      <w:proofErr w:type="spellStart"/>
      <w:r w:rsidRPr="00CE6326">
        <w:rPr>
          <w:sz w:val="28"/>
          <w:szCs w:val="28"/>
        </w:rPr>
        <w:t>quản</w:t>
      </w:r>
      <w:proofErr w:type="spellEnd"/>
      <w:r w:rsidRPr="00CE6326">
        <w:rPr>
          <w:sz w:val="28"/>
          <w:szCs w:val="28"/>
        </w:rPr>
        <w:t xml:space="preserve"> </w:t>
      </w:r>
      <w:proofErr w:type="spellStart"/>
      <w:r w:rsidRPr="00CE6326">
        <w:rPr>
          <w:sz w:val="28"/>
          <w:szCs w:val="28"/>
        </w:rPr>
        <w:t>lý</w:t>
      </w:r>
      <w:proofErr w:type="spellEnd"/>
      <w:r w:rsidRPr="00CE6326">
        <w:rPr>
          <w:sz w:val="28"/>
          <w:szCs w:val="28"/>
        </w:rPr>
        <w:t xml:space="preserve"> </w:t>
      </w:r>
      <w:proofErr w:type="spellStart"/>
      <w:r w:rsidRPr="00CE6326">
        <w:rPr>
          <w:sz w:val="28"/>
          <w:szCs w:val="28"/>
        </w:rPr>
        <w:t>cơ</w:t>
      </w:r>
      <w:proofErr w:type="spellEnd"/>
      <w:r w:rsidRPr="00CE6326">
        <w:rPr>
          <w:sz w:val="28"/>
          <w:szCs w:val="28"/>
        </w:rPr>
        <w:t xml:space="preserve"> </w:t>
      </w:r>
      <w:proofErr w:type="spellStart"/>
      <w:r w:rsidRPr="00CE6326">
        <w:rPr>
          <w:sz w:val="28"/>
          <w:szCs w:val="28"/>
        </w:rPr>
        <w:t>sở</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mầm</w:t>
      </w:r>
      <w:proofErr w:type="spellEnd"/>
      <w:r w:rsidRPr="00CE6326">
        <w:rPr>
          <w:sz w:val="28"/>
          <w:szCs w:val="28"/>
        </w:rPr>
        <w:t xml:space="preserve"> non, </w:t>
      </w:r>
      <w:proofErr w:type="spellStart"/>
      <w:r w:rsidRPr="00CE6326">
        <w:rPr>
          <w:sz w:val="28"/>
          <w:szCs w:val="28"/>
        </w:rPr>
        <w:t>cơ</w:t>
      </w:r>
      <w:proofErr w:type="spellEnd"/>
      <w:r w:rsidRPr="00CE6326">
        <w:rPr>
          <w:sz w:val="28"/>
          <w:szCs w:val="28"/>
        </w:rPr>
        <w:t xml:space="preserve"> </w:t>
      </w:r>
      <w:proofErr w:type="spellStart"/>
      <w:r w:rsidRPr="00CE6326">
        <w:rPr>
          <w:sz w:val="28"/>
          <w:szCs w:val="28"/>
        </w:rPr>
        <w:t>sở</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phổ</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 xml:space="preserve"> </w:t>
      </w:r>
      <w:proofErr w:type="spellStart"/>
      <w:r w:rsidRPr="00CE6326">
        <w:rPr>
          <w:sz w:val="28"/>
          <w:szCs w:val="28"/>
        </w:rPr>
        <w:t>và</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viên</w:t>
      </w:r>
      <w:proofErr w:type="spellEnd"/>
      <w:r w:rsidRPr="00CE6326">
        <w:rPr>
          <w:sz w:val="28"/>
          <w:szCs w:val="28"/>
        </w:rPr>
        <w:t xml:space="preserve"> </w:t>
      </w:r>
      <w:proofErr w:type="spellStart"/>
      <w:r w:rsidRPr="00CE6326">
        <w:rPr>
          <w:sz w:val="28"/>
          <w:szCs w:val="28"/>
        </w:rPr>
        <w:t>trung</w:t>
      </w:r>
      <w:proofErr w:type="spellEnd"/>
      <w:r w:rsidRPr="00CE6326">
        <w:rPr>
          <w:sz w:val="28"/>
          <w:szCs w:val="28"/>
        </w:rPr>
        <w:t xml:space="preserve"> </w:t>
      </w:r>
      <w:proofErr w:type="spellStart"/>
      <w:r w:rsidRPr="00CE6326">
        <w:rPr>
          <w:sz w:val="28"/>
          <w:szCs w:val="28"/>
        </w:rPr>
        <w:t>tâm</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thường</w:t>
      </w:r>
      <w:proofErr w:type="spellEnd"/>
      <w:r w:rsidRPr="00CE6326">
        <w:rPr>
          <w:sz w:val="28"/>
          <w:szCs w:val="28"/>
        </w:rPr>
        <w:t xml:space="preserve"> </w:t>
      </w:r>
      <w:proofErr w:type="spellStart"/>
      <w:r w:rsidRPr="00CE6326">
        <w:rPr>
          <w:sz w:val="28"/>
          <w:szCs w:val="28"/>
        </w:rPr>
        <w:t>xuyên</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 xml:space="preserve"> </w:t>
      </w:r>
      <w:proofErr w:type="spellStart"/>
      <w:r w:rsidRPr="00CE6326">
        <w:rPr>
          <w:sz w:val="28"/>
          <w:szCs w:val="28"/>
        </w:rPr>
        <w:t>tư</w:t>
      </w:r>
      <w:proofErr w:type="spellEnd"/>
      <w:r w:rsidRPr="00CE6326">
        <w:rPr>
          <w:sz w:val="28"/>
          <w:szCs w:val="28"/>
        </w:rPr>
        <w:t xml:space="preserve"> </w:t>
      </w:r>
      <w:proofErr w:type="spellStart"/>
      <w:r w:rsidRPr="00CE6326">
        <w:rPr>
          <w:sz w:val="28"/>
          <w:szCs w:val="28"/>
        </w:rPr>
        <w:t>số</w:t>
      </w:r>
      <w:proofErr w:type="spellEnd"/>
      <w:r w:rsidRPr="00CE6326">
        <w:rPr>
          <w:sz w:val="28"/>
          <w:szCs w:val="28"/>
        </w:rPr>
        <w:t xml:space="preserve"> 17/2022/TT-BGDĐT, </w:t>
      </w:r>
      <w:proofErr w:type="spellStart"/>
      <w:r w:rsidRPr="00CE6326">
        <w:rPr>
          <w:sz w:val="28"/>
          <w:szCs w:val="28"/>
        </w:rPr>
        <w:t>ngày</w:t>
      </w:r>
      <w:proofErr w:type="spellEnd"/>
      <w:r w:rsidRPr="00CE6326">
        <w:rPr>
          <w:sz w:val="28"/>
          <w:szCs w:val="28"/>
        </w:rPr>
        <w:t xml:space="preserve"> 05/12/2022 </w:t>
      </w:r>
      <w:proofErr w:type="spellStart"/>
      <w:r w:rsidRPr="00CE6326">
        <w:rPr>
          <w:sz w:val="28"/>
          <w:szCs w:val="28"/>
        </w:rPr>
        <w:t>của</w:t>
      </w:r>
      <w:proofErr w:type="spellEnd"/>
      <w:r w:rsidRPr="00CE6326">
        <w:rPr>
          <w:sz w:val="28"/>
          <w:szCs w:val="28"/>
        </w:rPr>
        <w:t xml:space="preserve"> </w:t>
      </w:r>
      <w:proofErr w:type="spellStart"/>
      <w:r w:rsidRPr="00CE6326">
        <w:rPr>
          <w:sz w:val="28"/>
          <w:szCs w:val="28"/>
        </w:rPr>
        <w:t>Bộ</w:t>
      </w:r>
      <w:proofErr w:type="spellEnd"/>
      <w:r w:rsidRPr="00CE6326">
        <w:rPr>
          <w:sz w:val="28"/>
          <w:szCs w:val="28"/>
        </w:rPr>
        <w:t xml:space="preserve"> GDĐT </w:t>
      </w:r>
      <w:proofErr w:type="spellStart"/>
      <w:r w:rsidRPr="00CE6326">
        <w:rPr>
          <w:sz w:val="28"/>
          <w:szCs w:val="28"/>
        </w:rPr>
        <w:t>Sửa</w:t>
      </w:r>
      <w:proofErr w:type="spellEnd"/>
      <w:r w:rsidRPr="00CE6326">
        <w:rPr>
          <w:sz w:val="28"/>
          <w:szCs w:val="28"/>
        </w:rPr>
        <w:t xml:space="preserve"> </w:t>
      </w:r>
      <w:proofErr w:type="spellStart"/>
      <w:r w:rsidRPr="00CE6326">
        <w:rPr>
          <w:sz w:val="28"/>
          <w:szCs w:val="28"/>
        </w:rPr>
        <w:t>đổi</w:t>
      </w:r>
      <w:proofErr w:type="spellEnd"/>
      <w:r w:rsidRPr="00CE6326">
        <w:rPr>
          <w:sz w:val="28"/>
          <w:szCs w:val="28"/>
        </w:rPr>
        <w:t xml:space="preserve">, </w:t>
      </w:r>
      <w:proofErr w:type="spellStart"/>
      <w:r w:rsidRPr="00CE6326">
        <w:rPr>
          <w:sz w:val="28"/>
          <w:szCs w:val="28"/>
        </w:rPr>
        <w:t>bổ</w:t>
      </w:r>
      <w:proofErr w:type="spellEnd"/>
      <w:r w:rsidRPr="00CE6326">
        <w:rPr>
          <w:sz w:val="28"/>
          <w:szCs w:val="28"/>
        </w:rPr>
        <w:t xml:space="preserve"> sung </w:t>
      </w:r>
      <w:proofErr w:type="spellStart"/>
      <w:r w:rsidRPr="00CE6326">
        <w:rPr>
          <w:sz w:val="28"/>
          <w:szCs w:val="28"/>
        </w:rPr>
        <w:t>một</w:t>
      </w:r>
      <w:proofErr w:type="spellEnd"/>
      <w:r w:rsidRPr="00CE6326">
        <w:rPr>
          <w:sz w:val="28"/>
          <w:szCs w:val="28"/>
        </w:rPr>
        <w:t xml:space="preserve"> </w:t>
      </w:r>
      <w:proofErr w:type="spellStart"/>
      <w:r w:rsidRPr="00CE6326">
        <w:rPr>
          <w:sz w:val="28"/>
          <w:szCs w:val="28"/>
        </w:rPr>
        <w:t>số</w:t>
      </w:r>
      <w:proofErr w:type="spellEnd"/>
      <w:r w:rsidRPr="00CE6326">
        <w:rPr>
          <w:sz w:val="28"/>
          <w:szCs w:val="28"/>
        </w:rPr>
        <w:t xml:space="preserve"> </w:t>
      </w:r>
      <w:proofErr w:type="spellStart"/>
      <w:r w:rsidRPr="00CE6326">
        <w:rPr>
          <w:sz w:val="28"/>
          <w:szCs w:val="28"/>
        </w:rPr>
        <w:t>điều</w:t>
      </w:r>
      <w:proofErr w:type="spellEnd"/>
      <w:r w:rsidRPr="00CE6326">
        <w:rPr>
          <w:sz w:val="28"/>
          <w:szCs w:val="28"/>
        </w:rPr>
        <w:t xml:space="preserve"> </w:t>
      </w:r>
      <w:proofErr w:type="spellStart"/>
      <w:r w:rsidRPr="00CE6326">
        <w:rPr>
          <w:sz w:val="28"/>
          <w:szCs w:val="28"/>
        </w:rPr>
        <w:t>của</w:t>
      </w:r>
      <w:proofErr w:type="spellEnd"/>
      <w:r w:rsidRPr="00CE6326">
        <w:rPr>
          <w:sz w:val="28"/>
          <w:szCs w:val="28"/>
        </w:rPr>
        <w:t xml:space="preserve"> </w:t>
      </w:r>
      <w:proofErr w:type="spellStart"/>
      <w:r w:rsidRPr="00CE6326">
        <w:rPr>
          <w:sz w:val="28"/>
          <w:szCs w:val="28"/>
        </w:rPr>
        <w:t>Quy</w:t>
      </w:r>
      <w:proofErr w:type="spellEnd"/>
      <w:r w:rsidRPr="00CE6326">
        <w:rPr>
          <w:sz w:val="28"/>
          <w:szCs w:val="28"/>
        </w:rPr>
        <w:t xml:space="preserve"> </w:t>
      </w:r>
      <w:proofErr w:type="spellStart"/>
      <w:r w:rsidRPr="00CE6326">
        <w:rPr>
          <w:sz w:val="28"/>
          <w:szCs w:val="28"/>
        </w:rPr>
        <w:t>chế</w:t>
      </w:r>
      <w:proofErr w:type="spellEnd"/>
      <w:r w:rsidRPr="00CE6326">
        <w:rPr>
          <w:sz w:val="28"/>
          <w:szCs w:val="28"/>
        </w:rPr>
        <w:t xml:space="preserve"> </w:t>
      </w:r>
      <w:proofErr w:type="spellStart"/>
      <w:r w:rsidRPr="00CE6326">
        <w:rPr>
          <w:sz w:val="28"/>
          <w:szCs w:val="28"/>
        </w:rPr>
        <w:t>bồi</w:t>
      </w:r>
      <w:proofErr w:type="spellEnd"/>
      <w:r w:rsidRPr="00CE6326">
        <w:rPr>
          <w:sz w:val="28"/>
          <w:szCs w:val="28"/>
        </w:rPr>
        <w:t xml:space="preserve"> </w:t>
      </w:r>
      <w:proofErr w:type="spellStart"/>
      <w:r w:rsidRPr="00CE6326">
        <w:rPr>
          <w:sz w:val="28"/>
          <w:szCs w:val="28"/>
        </w:rPr>
        <w:t>dưỡng</w:t>
      </w:r>
      <w:proofErr w:type="spellEnd"/>
      <w:r w:rsidRPr="00CE6326">
        <w:rPr>
          <w:sz w:val="28"/>
          <w:szCs w:val="28"/>
        </w:rPr>
        <w:t xml:space="preserve"> </w:t>
      </w:r>
      <w:proofErr w:type="spellStart"/>
      <w:r w:rsidRPr="00CE6326">
        <w:rPr>
          <w:sz w:val="28"/>
          <w:szCs w:val="28"/>
        </w:rPr>
        <w:t>thường</w:t>
      </w:r>
      <w:proofErr w:type="spellEnd"/>
      <w:r w:rsidRPr="00CE6326">
        <w:rPr>
          <w:sz w:val="28"/>
          <w:szCs w:val="28"/>
        </w:rPr>
        <w:t xml:space="preserve"> </w:t>
      </w:r>
      <w:proofErr w:type="spellStart"/>
      <w:r w:rsidRPr="00CE6326">
        <w:rPr>
          <w:sz w:val="28"/>
          <w:szCs w:val="28"/>
        </w:rPr>
        <w:t>xuyên</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viên</w:t>
      </w:r>
      <w:proofErr w:type="spellEnd"/>
      <w:r w:rsidRPr="00CE6326">
        <w:rPr>
          <w:sz w:val="28"/>
          <w:szCs w:val="28"/>
        </w:rPr>
        <w:t xml:space="preserve">, </w:t>
      </w:r>
      <w:proofErr w:type="spellStart"/>
      <w:r w:rsidRPr="00CE6326">
        <w:rPr>
          <w:sz w:val="28"/>
          <w:szCs w:val="28"/>
        </w:rPr>
        <w:t>cán</w:t>
      </w:r>
      <w:proofErr w:type="spellEnd"/>
      <w:r w:rsidRPr="00CE6326">
        <w:rPr>
          <w:sz w:val="28"/>
          <w:szCs w:val="28"/>
        </w:rPr>
        <w:t xml:space="preserve"> </w:t>
      </w:r>
      <w:proofErr w:type="spellStart"/>
      <w:r w:rsidRPr="00CE6326">
        <w:rPr>
          <w:sz w:val="28"/>
          <w:szCs w:val="28"/>
        </w:rPr>
        <w:t>bộ</w:t>
      </w:r>
      <w:proofErr w:type="spellEnd"/>
      <w:r w:rsidRPr="00CE6326">
        <w:rPr>
          <w:sz w:val="28"/>
          <w:szCs w:val="28"/>
        </w:rPr>
        <w:t xml:space="preserve"> </w:t>
      </w:r>
      <w:proofErr w:type="spellStart"/>
      <w:r w:rsidRPr="00CE6326">
        <w:rPr>
          <w:sz w:val="28"/>
          <w:szCs w:val="28"/>
        </w:rPr>
        <w:t>quản</w:t>
      </w:r>
      <w:proofErr w:type="spellEnd"/>
      <w:r w:rsidRPr="00CE6326">
        <w:rPr>
          <w:sz w:val="28"/>
          <w:szCs w:val="28"/>
        </w:rPr>
        <w:t xml:space="preserve"> </w:t>
      </w:r>
      <w:proofErr w:type="spellStart"/>
      <w:r w:rsidRPr="00CE6326">
        <w:rPr>
          <w:sz w:val="28"/>
          <w:szCs w:val="28"/>
        </w:rPr>
        <w:t>lý</w:t>
      </w:r>
      <w:proofErr w:type="spellEnd"/>
      <w:r w:rsidRPr="00CE6326">
        <w:rPr>
          <w:sz w:val="28"/>
          <w:szCs w:val="28"/>
        </w:rPr>
        <w:t xml:space="preserve"> </w:t>
      </w:r>
      <w:proofErr w:type="spellStart"/>
      <w:r w:rsidRPr="00CE6326">
        <w:rPr>
          <w:sz w:val="28"/>
          <w:szCs w:val="28"/>
        </w:rPr>
        <w:t>cơ</w:t>
      </w:r>
      <w:proofErr w:type="spellEnd"/>
      <w:r w:rsidRPr="00CE6326">
        <w:rPr>
          <w:sz w:val="28"/>
          <w:szCs w:val="28"/>
        </w:rPr>
        <w:t xml:space="preserve"> </w:t>
      </w:r>
      <w:proofErr w:type="spellStart"/>
      <w:r w:rsidRPr="00CE6326">
        <w:rPr>
          <w:sz w:val="28"/>
          <w:szCs w:val="28"/>
        </w:rPr>
        <w:t>sở</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mầm</w:t>
      </w:r>
      <w:proofErr w:type="spellEnd"/>
      <w:r w:rsidRPr="00CE6326">
        <w:rPr>
          <w:sz w:val="28"/>
          <w:szCs w:val="28"/>
        </w:rPr>
        <w:t xml:space="preserve"> non, </w:t>
      </w:r>
      <w:proofErr w:type="spellStart"/>
      <w:r w:rsidRPr="00CE6326">
        <w:rPr>
          <w:sz w:val="28"/>
          <w:szCs w:val="28"/>
        </w:rPr>
        <w:t>cơ</w:t>
      </w:r>
      <w:proofErr w:type="spellEnd"/>
      <w:r w:rsidRPr="00CE6326">
        <w:rPr>
          <w:sz w:val="28"/>
          <w:szCs w:val="28"/>
        </w:rPr>
        <w:t xml:space="preserve"> </w:t>
      </w:r>
      <w:proofErr w:type="spellStart"/>
      <w:r w:rsidRPr="00CE6326">
        <w:rPr>
          <w:sz w:val="28"/>
          <w:szCs w:val="28"/>
        </w:rPr>
        <w:t>sở</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phổ</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 xml:space="preserve"> </w:t>
      </w:r>
      <w:proofErr w:type="spellStart"/>
      <w:r w:rsidRPr="00CE6326">
        <w:rPr>
          <w:sz w:val="28"/>
          <w:szCs w:val="28"/>
        </w:rPr>
        <w:t>và</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viên</w:t>
      </w:r>
      <w:proofErr w:type="spellEnd"/>
      <w:r w:rsidRPr="00CE6326">
        <w:rPr>
          <w:sz w:val="28"/>
          <w:szCs w:val="28"/>
        </w:rPr>
        <w:t xml:space="preserve"> </w:t>
      </w:r>
      <w:proofErr w:type="spellStart"/>
      <w:r w:rsidRPr="00CE6326">
        <w:rPr>
          <w:sz w:val="28"/>
          <w:szCs w:val="28"/>
        </w:rPr>
        <w:t>trung</w:t>
      </w:r>
      <w:proofErr w:type="spellEnd"/>
      <w:r w:rsidRPr="00CE6326">
        <w:rPr>
          <w:sz w:val="28"/>
          <w:szCs w:val="28"/>
        </w:rPr>
        <w:t xml:space="preserve"> </w:t>
      </w:r>
      <w:proofErr w:type="spellStart"/>
      <w:r w:rsidRPr="00CE6326">
        <w:rPr>
          <w:sz w:val="28"/>
          <w:szCs w:val="28"/>
        </w:rPr>
        <w:t>tâm</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thường</w:t>
      </w:r>
      <w:proofErr w:type="spellEnd"/>
      <w:r w:rsidRPr="00CE6326">
        <w:rPr>
          <w:sz w:val="28"/>
          <w:szCs w:val="28"/>
        </w:rPr>
        <w:t xml:space="preserve"> </w:t>
      </w:r>
      <w:proofErr w:type="spellStart"/>
      <w:r w:rsidRPr="00CE6326">
        <w:rPr>
          <w:sz w:val="28"/>
          <w:szCs w:val="28"/>
        </w:rPr>
        <w:t>xuyên</w:t>
      </w:r>
      <w:proofErr w:type="spellEnd"/>
      <w:r w:rsidRPr="00CE6326">
        <w:rPr>
          <w:sz w:val="28"/>
          <w:szCs w:val="28"/>
        </w:rPr>
        <w:t xml:space="preserve"> ban </w:t>
      </w:r>
      <w:proofErr w:type="spellStart"/>
      <w:r w:rsidRPr="00CE6326">
        <w:rPr>
          <w:sz w:val="28"/>
          <w:szCs w:val="28"/>
        </w:rPr>
        <w:t>hành</w:t>
      </w:r>
      <w:proofErr w:type="spellEnd"/>
      <w:r w:rsidRPr="00CE6326">
        <w:rPr>
          <w:sz w:val="28"/>
          <w:szCs w:val="28"/>
        </w:rPr>
        <w:t xml:space="preserve"> </w:t>
      </w:r>
      <w:proofErr w:type="spellStart"/>
      <w:r w:rsidRPr="00CE6326">
        <w:rPr>
          <w:sz w:val="28"/>
          <w:szCs w:val="28"/>
        </w:rPr>
        <w:t>kèm</w:t>
      </w:r>
      <w:proofErr w:type="spellEnd"/>
      <w:r w:rsidRPr="00CE6326">
        <w:rPr>
          <w:sz w:val="28"/>
          <w:szCs w:val="28"/>
        </w:rPr>
        <w:t xml:space="preserve"> </w:t>
      </w:r>
      <w:proofErr w:type="spellStart"/>
      <w:r w:rsidRPr="00CE6326">
        <w:rPr>
          <w:sz w:val="28"/>
          <w:szCs w:val="28"/>
        </w:rPr>
        <w:t>theo</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 xml:space="preserve"> </w:t>
      </w:r>
      <w:proofErr w:type="spellStart"/>
      <w:r w:rsidRPr="00CE6326">
        <w:rPr>
          <w:sz w:val="28"/>
          <w:szCs w:val="28"/>
        </w:rPr>
        <w:t>tư</w:t>
      </w:r>
      <w:proofErr w:type="spellEnd"/>
      <w:r w:rsidRPr="00CE6326">
        <w:rPr>
          <w:sz w:val="28"/>
          <w:szCs w:val="28"/>
        </w:rPr>
        <w:t xml:space="preserve"> </w:t>
      </w:r>
      <w:proofErr w:type="spellStart"/>
      <w:r w:rsidRPr="00CE6326">
        <w:rPr>
          <w:sz w:val="28"/>
          <w:szCs w:val="28"/>
        </w:rPr>
        <w:t>số</w:t>
      </w:r>
      <w:proofErr w:type="spellEnd"/>
      <w:r w:rsidRPr="00CE6326">
        <w:rPr>
          <w:sz w:val="28"/>
          <w:szCs w:val="28"/>
        </w:rPr>
        <w:t xml:space="preserve"> 19/2019/TT-BGDĐT </w:t>
      </w:r>
      <w:proofErr w:type="spellStart"/>
      <w:r w:rsidRPr="00CE6326">
        <w:rPr>
          <w:sz w:val="28"/>
          <w:szCs w:val="28"/>
        </w:rPr>
        <w:t>ngày</w:t>
      </w:r>
      <w:proofErr w:type="spellEnd"/>
      <w:r w:rsidRPr="00CE6326">
        <w:rPr>
          <w:sz w:val="28"/>
          <w:szCs w:val="28"/>
        </w:rPr>
        <w:t xml:space="preserve"> 12 </w:t>
      </w:r>
      <w:proofErr w:type="spellStart"/>
      <w:r w:rsidRPr="00CE6326">
        <w:rPr>
          <w:sz w:val="28"/>
          <w:szCs w:val="28"/>
        </w:rPr>
        <w:t>tháng</w:t>
      </w:r>
      <w:proofErr w:type="spellEnd"/>
      <w:r w:rsidRPr="00CE6326">
        <w:rPr>
          <w:sz w:val="28"/>
          <w:szCs w:val="28"/>
        </w:rPr>
        <w:t xml:space="preserve"> 11 </w:t>
      </w:r>
      <w:proofErr w:type="spellStart"/>
      <w:r w:rsidRPr="00CE6326">
        <w:rPr>
          <w:sz w:val="28"/>
          <w:szCs w:val="28"/>
        </w:rPr>
        <w:t>năm</w:t>
      </w:r>
      <w:proofErr w:type="spellEnd"/>
      <w:r w:rsidRPr="00CE6326">
        <w:rPr>
          <w:sz w:val="28"/>
          <w:szCs w:val="28"/>
        </w:rPr>
        <w:t xml:space="preserve"> 2019 </w:t>
      </w:r>
      <w:proofErr w:type="spellStart"/>
      <w:r w:rsidRPr="00CE6326">
        <w:rPr>
          <w:sz w:val="28"/>
          <w:szCs w:val="28"/>
        </w:rPr>
        <w:t>của</w:t>
      </w:r>
      <w:proofErr w:type="spellEnd"/>
      <w:r w:rsidRPr="00CE6326">
        <w:rPr>
          <w:sz w:val="28"/>
          <w:szCs w:val="28"/>
        </w:rPr>
        <w:t xml:space="preserve"> </w:t>
      </w:r>
      <w:proofErr w:type="spellStart"/>
      <w:r w:rsidRPr="00CE6326">
        <w:rPr>
          <w:sz w:val="28"/>
          <w:szCs w:val="28"/>
        </w:rPr>
        <w:t>Bộ</w:t>
      </w:r>
      <w:proofErr w:type="spellEnd"/>
      <w:r w:rsidRPr="00CE6326">
        <w:rPr>
          <w:sz w:val="28"/>
          <w:szCs w:val="28"/>
        </w:rPr>
        <w:t xml:space="preserve"> </w:t>
      </w:r>
      <w:proofErr w:type="spellStart"/>
      <w:r w:rsidRPr="00CE6326">
        <w:rPr>
          <w:sz w:val="28"/>
          <w:szCs w:val="28"/>
        </w:rPr>
        <w:t>trưởng</w:t>
      </w:r>
      <w:proofErr w:type="spellEnd"/>
      <w:r w:rsidRPr="00CE6326">
        <w:rPr>
          <w:sz w:val="28"/>
          <w:szCs w:val="28"/>
        </w:rPr>
        <w:t xml:space="preserve"> </w:t>
      </w:r>
      <w:proofErr w:type="spellStart"/>
      <w:r w:rsidRPr="00CE6326">
        <w:rPr>
          <w:sz w:val="28"/>
          <w:szCs w:val="28"/>
        </w:rPr>
        <w:t>Bộ</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và</w:t>
      </w:r>
      <w:proofErr w:type="spellEnd"/>
      <w:r w:rsidRPr="00CE6326">
        <w:rPr>
          <w:sz w:val="28"/>
          <w:szCs w:val="28"/>
        </w:rPr>
        <w:t xml:space="preserve"> </w:t>
      </w:r>
      <w:proofErr w:type="spellStart"/>
      <w:r w:rsidRPr="00CE6326">
        <w:rPr>
          <w:sz w:val="28"/>
          <w:szCs w:val="28"/>
        </w:rPr>
        <w:t>Đào</w:t>
      </w:r>
      <w:proofErr w:type="spellEnd"/>
      <w:r w:rsidRPr="00CE6326">
        <w:rPr>
          <w:sz w:val="28"/>
          <w:szCs w:val="28"/>
        </w:rPr>
        <w:t xml:space="preserve"> </w:t>
      </w:r>
      <w:proofErr w:type="spellStart"/>
      <w:r w:rsidRPr="00CE6326">
        <w:rPr>
          <w:sz w:val="28"/>
          <w:szCs w:val="28"/>
        </w:rPr>
        <w:t>tạo</w:t>
      </w:r>
      <w:proofErr w:type="spellEnd"/>
      <w:r w:rsidRPr="00CE6326">
        <w:rPr>
          <w:sz w:val="28"/>
          <w:szCs w:val="28"/>
        </w:rPr>
        <w:t>;</w:t>
      </w:r>
    </w:p>
    <w:p w14:paraId="1898ADC4" w14:textId="77777777" w:rsidR="00D1617E" w:rsidRPr="00CE6326" w:rsidRDefault="00D1617E" w:rsidP="00CE6326">
      <w:pPr>
        <w:spacing w:before="120" w:after="120" w:line="240" w:lineRule="auto"/>
        <w:ind w:firstLine="720"/>
        <w:jc w:val="both"/>
        <w:rPr>
          <w:sz w:val="28"/>
          <w:szCs w:val="28"/>
        </w:rPr>
      </w:pPr>
      <w:proofErr w:type="spellStart"/>
      <w:r w:rsidRPr="00CE6326">
        <w:rPr>
          <w:sz w:val="28"/>
          <w:szCs w:val="28"/>
        </w:rPr>
        <w:t>Căn</w:t>
      </w:r>
      <w:proofErr w:type="spellEnd"/>
      <w:r w:rsidRPr="00CE6326">
        <w:rPr>
          <w:sz w:val="28"/>
          <w:szCs w:val="28"/>
        </w:rPr>
        <w:t xml:space="preserve"> </w:t>
      </w:r>
      <w:proofErr w:type="spellStart"/>
      <w:r w:rsidRPr="00CE6326">
        <w:rPr>
          <w:sz w:val="28"/>
          <w:szCs w:val="28"/>
        </w:rPr>
        <w:t>cứ</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 xml:space="preserve"> </w:t>
      </w:r>
      <w:proofErr w:type="spellStart"/>
      <w:r w:rsidRPr="00CE6326">
        <w:rPr>
          <w:sz w:val="28"/>
          <w:szCs w:val="28"/>
        </w:rPr>
        <w:t>tư</w:t>
      </w:r>
      <w:proofErr w:type="spellEnd"/>
      <w:r w:rsidRPr="00CE6326">
        <w:rPr>
          <w:sz w:val="28"/>
          <w:szCs w:val="28"/>
        </w:rPr>
        <w:t xml:space="preserve"> </w:t>
      </w:r>
      <w:proofErr w:type="spellStart"/>
      <w:r w:rsidRPr="00CE6326">
        <w:rPr>
          <w:sz w:val="28"/>
          <w:szCs w:val="28"/>
        </w:rPr>
        <w:t>số</w:t>
      </w:r>
      <w:proofErr w:type="spellEnd"/>
      <w:r w:rsidRPr="00CE6326">
        <w:rPr>
          <w:sz w:val="28"/>
          <w:szCs w:val="28"/>
        </w:rPr>
        <w:t xml:space="preserve"> 17/2019/TT-BGDĐT </w:t>
      </w:r>
      <w:proofErr w:type="spellStart"/>
      <w:r w:rsidRPr="00CE6326">
        <w:rPr>
          <w:sz w:val="28"/>
          <w:szCs w:val="28"/>
        </w:rPr>
        <w:t>ngày</w:t>
      </w:r>
      <w:proofErr w:type="spellEnd"/>
      <w:r w:rsidRPr="00CE6326">
        <w:rPr>
          <w:sz w:val="28"/>
          <w:szCs w:val="28"/>
        </w:rPr>
        <w:t xml:space="preserve"> 01/11/2019 </w:t>
      </w:r>
      <w:proofErr w:type="spellStart"/>
      <w:r w:rsidRPr="00CE6326">
        <w:rPr>
          <w:sz w:val="28"/>
          <w:szCs w:val="28"/>
        </w:rPr>
        <w:t>của</w:t>
      </w:r>
      <w:proofErr w:type="spellEnd"/>
      <w:r w:rsidRPr="00CE6326">
        <w:rPr>
          <w:sz w:val="28"/>
          <w:szCs w:val="28"/>
        </w:rPr>
        <w:t xml:space="preserve"> </w:t>
      </w:r>
      <w:proofErr w:type="spellStart"/>
      <w:r w:rsidRPr="00CE6326">
        <w:rPr>
          <w:sz w:val="28"/>
          <w:szCs w:val="28"/>
        </w:rPr>
        <w:t>Bộ</w:t>
      </w:r>
      <w:proofErr w:type="spellEnd"/>
      <w:r w:rsidRPr="00CE6326">
        <w:rPr>
          <w:sz w:val="28"/>
          <w:szCs w:val="28"/>
        </w:rPr>
        <w:t xml:space="preserve"> GDĐT </w:t>
      </w:r>
      <w:proofErr w:type="spellStart"/>
      <w:r w:rsidRPr="00CE6326">
        <w:rPr>
          <w:sz w:val="28"/>
          <w:szCs w:val="28"/>
        </w:rPr>
        <w:t>về</w:t>
      </w:r>
      <w:proofErr w:type="spellEnd"/>
      <w:r w:rsidRPr="00CE6326">
        <w:rPr>
          <w:sz w:val="28"/>
          <w:szCs w:val="28"/>
        </w:rPr>
        <w:t xml:space="preserve"> </w:t>
      </w:r>
      <w:proofErr w:type="spellStart"/>
      <w:r w:rsidRPr="00CE6326">
        <w:rPr>
          <w:sz w:val="28"/>
          <w:szCs w:val="28"/>
        </w:rPr>
        <w:t>việc</w:t>
      </w:r>
      <w:proofErr w:type="spellEnd"/>
      <w:r w:rsidRPr="00CE6326">
        <w:rPr>
          <w:sz w:val="28"/>
          <w:szCs w:val="28"/>
        </w:rPr>
        <w:t xml:space="preserve"> Ban </w:t>
      </w:r>
      <w:proofErr w:type="spellStart"/>
      <w:r w:rsidRPr="00CE6326">
        <w:rPr>
          <w:sz w:val="28"/>
          <w:szCs w:val="28"/>
        </w:rPr>
        <w:t>hành</w:t>
      </w:r>
      <w:proofErr w:type="spellEnd"/>
      <w:r w:rsidRPr="00CE6326">
        <w:rPr>
          <w:sz w:val="28"/>
          <w:szCs w:val="28"/>
        </w:rPr>
        <w:t xml:space="preserve"> </w:t>
      </w:r>
      <w:proofErr w:type="spellStart"/>
      <w:r w:rsidRPr="00CE6326">
        <w:rPr>
          <w:sz w:val="28"/>
          <w:szCs w:val="28"/>
        </w:rPr>
        <w:t>Chương</w:t>
      </w:r>
      <w:proofErr w:type="spellEnd"/>
      <w:r w:rsidRPr="00CE6326">
        <w:rPr>
          <w:sz w:val="28"/>
          <w:szCs w:val="28"/>
        </w:rPr>
        <w:t xml:space="preserve"> </w:t>
      </w:r>
      <w:proofErr w:type="spellStart"/>
      <w:r w:rsidRPr="00CE6326">
        <w:rPr>
          <w:sz w:val="28"/>
          <w:szCs w:val="28"/>
        </w:rPr>
        <w:t>trình</w:t>
      </w:r>
      <w:proofErr w:type="spellEnd"/>
      <w:r w:rsidRPr="00CE6326">
        <w:rPr>
          <w:sz w:val="28"/>
          <w:szCs w:val="28"/>
        </w:rPr>
        <w:t xml:space="preserve"> BDTX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viên</w:t>
      </w:r>
      <w:proofErr w:type="spellEnd"/>
      <w:r w:rsidRPr="00CE6326">
        <w:rPr>
          <w:sz w:val="28"/>
          <w:szCs w:val="28"/>
        </w:rPr>
        <w:t xml:space="preserve"> </w:t>
      </w:r>
      <w:proofErr w:type="spellStart"/>
      <w:r w:rsidRPr="00CE6326">
        <w:rPr>
          <w:sz w:val="28"/>
          <w:szCs w:val="28"/>
        </w:rPr>
        <w:t>cơ</w:t>
      </w:r>
      <w:proofErr w:type="spellEnd"/>
      <w:r w:rsidRPr="00CE6326">
        <w:rPr>
          <w:sz w:val="28"/>
          <w:szCs w:val="28"/>
        </w:rPr>
        <w:t xml:space="preserve"> </w:t>
      </w:r>
      <w:proofErr w:type="spellStart"/>
      <w:r w:rsidRPr="00CE6326">
        <w:rPr>
          <w:sz w:val="28"/>
          <w:szCs w:val="28"/>
        </w:rPr>
        <w:t>sở</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phổ</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 xml:space="preserve"> </w:t>
      </w:r>
      <w:proofErr w:type="spellStart"/>
      <w:r w:rsidRPr="00CE6326">
        <w:rPr>
          <w:sz w:val="28"/>
          <w:szCs w:val="28"/>
        </w:rPr>
        <w:t>tư</w:t>
      </w:r>
      <w:proofErr w:type="spellEnd"/>
      <w:r w:rsidRPr="00CE6326">
        <w:rPr>
          <w:sz w:val="28"/>
          <w:szCs w:val="28"/>
        </w:rPr>
        <w:t xml:space="preserve"> </w:t>
      </w:r>
      <w:proofErr w:type="spellStart"/>
      <w:r w:rsidRPr="00CE6326">
        <w:rPr>
          <w:sz w:val="28"/>
          <w:szCs w:val="28"/>
        </w:rPr>
        <w:t>số</w:t>
      </w:r>
      <w:proofErr w:type="spellEnd"/>
      <w:r w:rsidRPr="00CE6326">
        <w:rPr>
          <w:sz w:val="28"/>
          <w:szCs w:val="28"/>
        </w:rPr>
        <w:t xml:space="preserve"> 18/2019/TT-BGDĐT </w:t>
      </w:r>
      <w:proofErr w:type="spellStart"/>
      <w:r w:rsidRPr="00CE6326">
        <w:rPr>
          <w:sz w:val="28"/>
          <w:szCs w:val="28"/>
        </w:rPr>
        <w:t>ngày</w:t>
      </w:r>
      <w:proofErr w:type="spellEnd"/>
      <w:r w:rsidRPr="00CE6326">
        <w:rPr>
          <w:sz w:val="28"/>
          <w:szCs w:val="28"/>
        </w:rPr>
        <w:t xml:space="preserve"> 01//11/2019 </w:t>
      </w:r>
      <w:proofErr w:type="spellStart"/>
      <w:r w:rsidRPr="00CE6326">
        <w:rPr>
          <w:sz w:val="28"/>
          <w:szCs w:val="28"/>
        </w:rPr>
        <w:t>của</w:t>
      </w:r>
      <w:proofErr w:type="spellEnd"/>
      <w:r w:rsidRPr="00CE6326">
        <w:rPr>
          <w:sz w:val="28"/>
          <w:szCs w:val="28"/>
        </w:rPr>
        <w:t xml:space="preserve"> </w:t>
      </w:r>
      <w:proofErr w:type="spellStart"/>
      <w:r w:rsidRPr="00CE6326">
        <w:rPr>
          <w:sz w:val="28"/>
          <w:szCs w:val="28"/>
        </w:rPr>
        <w:t>Bộ</w:t>
      </w:r>
      <w:proofErr w:type="spellEnd"/>
      <w:r w:rsidRPr="00CE6326">
        <w:rPr>
          <w:sz w:val="28"/>
          <w:szCs w:val="28"/>
        </w:rPr>
        <w:t xml:space="preserve"> GDĐT </w:t>
      </w:r>
      <w:proofErr w:type="spellStart"/>
      <w:r w:rsidRPr="00CE6326">
        <w:rPr>
          <w:sz w:val="28"/>
          <w:szCs w:val="28"/>
        </w:rPr>
        <w:t>về</w:t>
      </w:r>
      <w:proofErr w:type="spellEnd"/>
      <w:r w:rsidRPr="00CE6326">
        <w:rPr>
          <w:sz w:val="28"/>
          <w:szCs w:val="28"/>
        </w:rPr>
        <w:t xml:space="preserve"> </w:t>
      </w:r>
      <w:proofErr w:type="spellStart"/>
      <w:r w:rsidRPr="00CE6326">
        <w:rPr>
          <w:sz w:val="28"/>
          <w:szCs w:val="28"/>
        </w:rPr>
        <w:t>việc</w:t>
      </w:r>
      <w:proofErr w:type="spellEnd"/>
      <w:r w:rsidRPr="00CE6326">
        <w:rPr>
          <w:sz w:val="28"/>
          <w:szCs w:val="28"/>
        </w:rPr>
        <w:t xml:space="preserve"> Ban </w:t>
      </w:r>
      <w:proofErr w:type="spellStart"/>
      <w:r w:rsidRPr="00CE6326">
        <w:rPr>
          <w:sz w:val="28"/>
          <w:szCs w:val="28"/>
        </w:rPr>
        <w:t>hành</w:t>
      </w:r>
      <w:proofErr w:type="spellEnd"/>
      <w:r w:rsidRPr="00CE6326">
        <w:rPr>
          <w:sz w:val="28"/>
          <w:szCs w:val="28"/>
        </w:rPr>
        <w:t xml:space="preserve"> </w:t>
      </w:r>
      <w:proofErr w:type="spellStart"/>
      <w:r w:rsidRPr="00CE6326">
        <w:rPr>
          <w:sz w:val="28"/>
          <w:szCs w:val="28"/>
        </w:rPr>
        <w:t>Chương</w:t>
      </w:r>
      <w:proofErr w:type="spellEnd"/>
      <w:r w:rsidRPr="00CE6326">
        <w:rPr>
          <w:sz w:val="28"/>
          <w:szCs w:val="28"/>
        </w:rPr>
        <w:t xml:space="preserve"> </w:t>
      </w:r>
      <w:proofErr w:type="spellStart"/>
      <w:r w:rsidRPr="00CE6326">
        <w:rPr>
          <w:sz w:val="28"/>
          <w:szCs w:val="28"/>
        </w:rPr>
        <w:t>trình</w:t>
      </w:r>
      <w:proofErr w:type="spellEnd"/>
      <w:r w:rsidRPr="00CE6326">
        <w:rPr>
          <w:sz w:val="28"/>
          <w:szCs w:val="28"/>
        </w:rPr>
        <w:t xml:space="preserve"> BDTX CBQL </w:t>
      </w:r>
      <w:proofErr w:type="spellStart"/>
      <w:r w:rsidRPr="00CE6326">
        <w:rPr>
          <w:sz w:val="28"/>
          <w:szCs w:val="28"/>
        </w:rPr>
        <w:t>cơ</w:t>
      </w:r>
      <w:proofErr w:type="spellEnd"/>
      <w:r w:rsidRPr="00CE6326">
        <w:rPr>
          <w:sz w:val="28"/>
          <w:szCs w:val="28"/>
        </w:rPr>
        <w:t xml:space="preserve"> </w:t>
      </w:r>
      <w:proofErr w:type="spellStart"/>
      <w:r w:rsidRPr="00CE6326">
        <w:rPr>
          <w:sz w:val="28"/>
          <w:szCs w:val="28"/>
        </w:rPr>
        <w:t>sở</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dục</w:t>
      </w:r>
      <w:proofErr w:type="spellEnd"/>
      <w:r w:rsidRPr="00CE6326">
        <w:rPr>
          <w:sz w:val="28"/>
          <w:szCs w:val="28"/>
        </w:rPr>
        <w:t xml:space="preserve"> </w:t>
      </w:r>
      <w:proofErr w:type="spellStart"/>
      <w:r w:rsidRPr="00CE6326">
        <w:rPr>
          <w:sz w:val="28"/>
          <w:szCs w:val="28"/>
        </w:rPr>
        <w:t>phổ</w:t>
      </w:r>
      <w:proofErr w:type="spellEnd"/>
      <w:r w:rsidRPr="00CE6326">
        <w:rPr>
          <w:sz w:val="28"/>
          <w:szCs w:val="28"/>
        </w:rPr>
        <w:t xml:space="preserve"> </w:t>
      </w:r>
      <w:proofErr w:type="spellStart"/>
      <w:r w:rsidRPr="00CE6326">
        <w:rPr>
          <w:sz w:val="28"/>
          <w:szCs w:val="28"/>
        </w:rPr>
        <w:t>thông</w:t>
      </w:r>
      <w:proofErr w:type="spellEnd"/>
      <w:r w:rsidRPr="00CE6326">
        <w:rPr>
          <w:sz w:val="28"/>
          <w:szCs w:val="28"/>
        </w:rPr>
        <w:t>;</w:t>
      </w:r>
    </w:p>
    <w:p w14:paraId="344EE576" w14:textId="77777777" w:rsidR="00D1617E" w:rsidRPr="00CE6326" w:rsidRDefault="00D1617E" w:rsidP="00CE6326">
      <w:pPr>
        <w:spacing w:before="120" w:after="120" w:line="240" w:lineRule="auto"/>
        <w:ind w:firstLine="720"/>
        <w:jc w:val="both"/>
        <w:rPr>
          <w:sz w:val="28"/>
          <w:szCs w:val="28"/>
        </w:rPr>
      </w:pPr>
      <w:proofErr w:type="spellStart"/>
      <w:r w:rsidRPr="00CE6326">
        <w:rPr>
          <w:sz w:val="28"/>
          <w:szCs w:val="28"/>
        </w:rPr>
        <w:t>Căn</w:t>
      </w:r>
      <w:proofErr w:type="spellEnd"/>
      <w:r w:rsidRPr="00CE6326">
        <w:rPr>
          <w:sz w:val="28"/>
          <w:szCs w:val="28"/>
        </w:rPr>
        <w:t xml:space="preserve"> </w:t>
      </w:r>
      <w:proofErr w:type="spellStart"/>
      <w:r w:rsidRPr="00CE6326">
        <w:rPr>
          <w:sz w:val="28"/>
          <w:szCs w:val="28"/>
        </w:rPr>
        <w:t>cứ</w:t>
      </w:r>
      <w:proofErr w:type="spellEnd"/>
      <w:r w:rsidRPr="00CE6326">
        <w:rPr>
          <w:sz w:val="28"/>
          <w:szCs w:val="28"/>
        </w:rPr>
        <w:t xml:space="preserve"> </w:t>
      </w:r>
      <w:proofErr w:type="spellStart"/>
      <w:r w:rsidRPr="00CE6326">
        <w:rPr>
          <w:sz w:val="28"/>
          <w:szCs w:val="28"/>
        </w:rPr>
        <w:t>Kế</w:t>
      </w:r>
      <w:proofErr w:type="spellEnd"/>
      <w:r w:rsidRPr="00CE6326">
        <w:rPr>
          <w:sz w:val="28"/>
          <w:szCs w:val="28"/>
        </w:rPr>
        <w:t xml:space="preserve"> </w:t>
      </w:r>
      <w:proofErr w:type="spellStart"/>
      <w:r w:rsidRPr="00CE6326">
        <w:rPr>
          <w:sz w:val="28"/>
          <w:szCs w:val="28"/>
        </w:rPr>
        <w:t>hoạch</w:t>
      </w:r>
      <w:proofErr w:type="spellEnd"/>
      <w:r w:rsidRPr="00CE6326">
        <w:rPr>
          <w:sz w:val="28"/>
          <w:szCs w:val="28"/>
        </w:rPr>
        <w:t xml:space="preserve"> </w:t>
      </w:r>
      <w:proofErr w:type="spellStart"/>
      <w:r w:rsidRPr="00CE6326">
        <w:rPr>
          <w:sz w:val="28"/>
          <w:szCs w:val="28"/>
        </w:rPr>
        <w:t>số</w:t>
      </w:r>
      <w:proofErr w:type="spellEnd"/>
      <w:r w:rsidRPr="00CE6326">
        <w:rPr>
          <w:sz w:val="28"/>
          <w:szCs w:val="28"/>
        </w:rPr>
        <w:t xml:space="preserve"> 1250/KH-PGDĐT </w:t>
      </w:r>
      <w:proofErr w:type="spellStart"/>
      <w:r w:rsidRPr="00CE6326">
        <w:rPr>
          <w:sz w:val="28"/>
          <w:szCs w:val="28"/>
        </w:rPr>
        <w:t>ngày</w:t>
      </w:r>
      <w:proofErr w:type="spellEnd"/>
      <w:r w:rsidRPr="00CE6326">
        <w:rPr>
          <w:sz w:val="28"/>
          <w:szCs w:val="28"/>
        </w:rPr>
        <w:t xml:space="preserve"> 26/12/2022 </w:t>
      </w:r>
      <w:proofErr w:type="spellStart"/>
      <w:r w:rsidRPr="00CE6326">
        <w:rPr>
          <w:sz w:val="28"/>
          <w:szCs w:val="28"/>
        </w:rPr>
        <w:t>của</w:t>
      </w:r>
      <w:proofErr w:type="spellEnd"/>
      <w:r w:rsidRPr="00CE6326">
        <w:rPr>
          <w:sz w:val="28"/>
          <w:szCs w:val="28"/>
        </w:rPr>
        <w:t xml:space="preserve"> </w:t>
      </w:r>
      <w:proofErr w:type="spellStart"/>
      <w:r w:rsidRPr="00CE6326">
        <w:rPr>
          <w:sz w:val="28"/>
          <w:szCs w:val="28"/>
        </w:rPr>
        <w:t>Phòng</w:t>
      </w:r>
      <w:proofErr w:type="spellEnd"/>
      <w:r w:rsidRPr="00CE6326">
        <w:rPr>
          <w:sz w:val="28"/>
          <w:szCs w:val="28"/>
        </w:rPr>
        <w:t xml:space="preserve"> GDĐT </w:t>
      </w:r>
      <w:proofErr w:type="spellStart"/>
      <w:r w:rsidRPr="00CE6326">
        <w:rPr>
          <w:sz w:val="28"/>
          <w:szCs w:val="28"/>
        </w:rPr>
        <w:t>huyện</w:t>
      </w:r>
      <w:proofErr w:type="spellEnd"/>
      <w:r w:rsidRPr="00CE6326">
        <w:rPr>
          <w:sz w:val="28"/>
          <w:szCs w:val="28"/>
        </w:rPr>
        <w:t xml:space="preserve"> </w:t>
      </w:r>
      <w:proofErr w:type="spellStart"/>
      <w:r w:rsidRPr="00CE6326">
        <w:rPr>
          <w:sz w:val="28"/>
          <w:szCs w:val="28"/>
        </w:rPr>
        <w:t>Châu</w:t>
      </w:r>
      <w:proofErr w:type="spellEnd"/>
      <w:r w:rsidRPr="00CE6326">
        <w:rPr>
          <w:sz w:val="28"/>
          <w:szCs w:val="28"/>
        </w:rPr>
        <w:t xml:space="preserve"> </w:t>
      </w:r>
      <w:proofErr w:type="spellStart"/>
      <w:r w:rsidRPr="00CE6326">
        <w:rPr>
          <w:sz w:val="28"/>
          <w:szCs w:val="28"/>
        </w:rPr>
        <w:t>Phú</w:t>
      </w:r>
      <w:proofErr w:type="spellEnd"/>
      <w:r w:rsidRPr="00CE6326">
        <w:rPr>
          <w:sz w:val="28"/>
          <w:szCs w:val="28"/>
        </w:rPr>
        <w:t xml:space="preserve"> </w:t>
      </w:r>
      <w:proofErr w:type="spellStart"/>
      <w:r w:rsidRPr="00CE6326">
        <w:rPr>
          <w:sz w:val="28"/>
          <w:szCs w:val="28"/>
        </w:rPr>
        <w:t>về</w:t>
      </w:r>
      <w:proofErr w:type="spellEnd"/>
      <w:r w:rsidRPr="00CE6326">
        <w:rPr>
          <w:sz w:val="28"/>
          <w:szCs w:val="28"/>
        </w:rPr>
        <w:t xml:space="preserve"> </w:t>
      </w:r>
      <w:proofErr w:type="gramStart"/>
      <w:r w:rsidRPr="00CE6326">
        <w:rPr>
          <w:sz w:val="28"/>
          <w:szCs w:val="28"/>
        </w:rPr>
        <w:t>BDTX  CBQL</w:t>
      </w:r>
      <w:proofErr w:type="gram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viên</w:t>
      </w:r>
      <w:proofErr w:type="spellEnd"/>
      <w:r w:rsidRPr="00CE6326">
        <w:rPr>
          <w:sz w:val="28"/>
          <w:szCs w:val="28"/>
        </w:rPr>
        <w:t xml:space="preserve"> </w:t>
      </w:r>
      <w:proofErr w:type="spellStart"/>
      <w:r w:rsidRPr="00CE6326">
        <w:rPr>
          <w:sz w:val="28"/>
          <w:szCs w:val="28"/>
        </w:rPr>
        <w:t>trường</w:t>
      </w:r>
      <w:proofErr w:type="spellEnd"/>
      <w:r w:rsidRPr="00CE6326">
        <w:rPr>
          <w:sz w:val="28"/>
          <w:szCs w:val="28"/>
        </w:rPr>
        <w:t xml:space="preserve"> </w:t>
      </w:r>
      <w:proofErr w:type="spellStart"/>
      <w:r w:rsidRPr="00CE6326">
        <w:rPr>
          <w:sz w:val="28"/>
          <w:szCs w:val="28"/>
        </w:rPr>
        <w:t>mầm</w:t>
      </w:r>
      <w:proofErr w:type="spellEnd"/>
      <w:r w:rsidRPr="00CE6326">
        <w:rPr>
          <w:sz w:val="28"/>
          <w:szCs w:val="28"/>
        </w:rPr>
        <w:t xml:space="preserve"> non, </w:t>
      </w:r>
      <w:proofErr w:type="spellStart"/>
      <w:r w:rsidRPr="00CE6326">
        <w:rPr>
          <w:sz w:val="28"/>
          <w:szCs w:val="28"/>
        </w:rPr>
        <w:t>mẫu</w:t>
      </w:r>
      <w:proofErr w:type="spellEnd"/>
      <w:r w:rsidRPr="00CE6326">
        <w:rPr>
          <w:sz w:val="28"/>
          <w:szCs w:val="28"/>
        </w:rPr>
        <w:t xml:space="preserve"> </w:t>
      </w:r>
      <w:proofErr w:type="spellStart"/>
      <w:r w:rsidRPr="00CE6326">
        <w:rPr>
          <w:sz w:val="28"/>
          <w:szCs w:val="28"/>
        </w:rPr>
        <w:t>giáo</w:t>
      </w:r>
      <w:proofErr w:type="spellEnd"/>
      <w:r w:rsidRPr="00CE6326">
        <w:rPr>
          <w:sz w:val="28"/>
          <w:szCs w:val="28"/>
        </w:rPr>
        <w:t xml:space="preserve">, </w:t>
      </w:r>
      <w:proofErr w:type="spellStart"/>
      <w:r w:rsidRPr="00CE6326">
        <w:rPr>
          <w:sz w:val="28"/>
          <w:szCs w:val="28"/>
        </w:rPr>
        <w:t>tiểu</w:t>
      </w:r>
      <w:proofErr w:type="spellEnd"/>
      <w:r w:rsidRPr="00CE6326">
        <w:rPr>
          <w:sz w:val="28"/>
          <w:szCs w:val="28"/>
        </w:rPr>
        <w:t xml:space="preserve"> </w:t>
      </w:r>
      <w:proofErr w:type="spellStart"/>
      <w:r w:rsidRPr="00CE6326">
        <w:rPr>
          <w:sz w:val="28"/>
          <w:szCs w:val="28"/>
        </w:rPr>
        <w:t>học</w:t>
      </w:r>
      <w:proofErr w:type="spellEnd"/>
      <w:r w:rsidRPr="00CE6326">
        <w:rPr>
          <w:sz w:val="28"/>
          <w:szCs w:val="28"/>
        </w:rPr>
        <w:t xml:space="preserve">, THCS </w:t>
      </w:r>
      <w:proofErr w:type="spellStart"/>
      <w:r w:rsidRPr="00CE6326">
        <w:rPr>
          <w:sz w:val="28"/>
          <w:szCs w:val="28"/>
        </w:rPr>
        <w:t>năm</w:t>
      </w:r>
      <w:proofErr w:type="spellEnd"/>
      <w:r w:rsidRPr="00CE6326">
        <w:rPr>
          <w:sz w:val="28"/>
          <w:szCs w:val="28"/>
        </w:rPr>
        <w:t xml:space="preserve"> </w:t>
      </w:r>
      <w:proofErr w:type="spellStart"/>
      <w:r w:rsidRPr="00CE6326">
        <w:rPr>
          <w:sz w:val="28"/>
          <w:szCs w:val="28"/>
        </w:rPr>
        <w:t>học</w:t>
      </w:r>
      <w:proofErr w:type="spellEnd"/>
      <w:r w:rsidRPr="00CE6326">
        <w:rPr>
          <w:sz w:val="28"/>
          <w:szCs w:val="28"/>
        </w:rPr>
        <w:t xml:space="preserve"> 2022-2023; </w:t>
      </w:r>
    </w:p>
    <w:p w14:paraId="51C5AE9E" w14:textId="77777777" w:rsidR="00F4536C" w:rsidRPr="00CE6326" w:rsidRDefault="00D1617E" w:rsidP="00CE6326">
      <w:pPr>
        <w:spacing w:before="120" w:after="120" w:line="240" w:lineRule="auto"/>
        <w:ind w:firstLine="720"/>
        <w:jc w:val="both"/>
        <w:rPr>
          <w:sz w:val="28"/>
          <w:szCs w:val="28"/>
        </w:rPr>
      </w:pPr>
      <w:proofErr w:type="spellStart"/>
      <w:r w:rsidRPr="00CE6326">
        <w:rPr>
          <w:sz w:val="28"/>
          <w:szCs w:val="28"/>
        </w:rPr>
        <w:t>Trường</w:t>
      </w:r>
      <w:proofErr w:type="spellEnd"/>
      <w:r w:rsidRPr="00CE6326">
        <w:rPr>
          <w:sz w:val="28"/>
          <w:szCs w:val="28"/>
        </w:rPr>
        <w:t xml:space="preserve"> THCS </w:t>
      </w:r>
      <w:proofErr w:type="spellStart"/>
      <w:r w:rsidRPr="00CE6326">
        <w:rPr>
          <w:sz w:val="28"/>
          <w:szCs w:val="28"/>
        </w:rPr>
        <w:t>Vĩnh</w:t>
      </w:r>
      <w:proofErr w:type="spellEnd"/>
      <w:r w:rsidRPr="00CE6326">
        <w:rPr>
          <w:sz w:val="28"/>
          <w:szCs w:val="28"/>
        </w:rPr>
        <w:t xml:space="preserve"> </w:t>
      </w:r>
      <w:proofErr w:type="spellStart"/>
      <w:r w:rsidRPr="00CE6326">
        <w:rPr>
          <w:sz w:val="28"/>
          <w:szCs w:val="28"/>
        </w:rPr>
        <w:t>Thạnh</w:t>
      </w:r>
      <w:proofErr w:type="spellEnd"/>
      <w:r w:rsidRPr="00CE6326">
        <w:rPr>
          <w:sz w:val="28"/>
          <w:szCs w:val="28"/>
        </w:rPr>
        <w:t xml:space="preserve"> </w:t>
      </w:r>
      <w:proofErr w:type="spellStart"/>
      <w:r w:rsidRPr="00CE6326">
        <w:rPr>
          <w:sz w:val="28"/>
          <w:szCs w:val="28"/>
        </w:rPr>
        <w:t>Trung</w:t>
      </w:r>
      <w:proofErr w:type="spellEnd"/>
      <w:r w:rsidRPr="00CE6326">
        <w:rPr>
          <w:sz w:val="28"/>
          <w:szCs w:val="28"/>
        </w:rPr>
        <w:t xml:space="preserve"> </w:t>
      </w:r>
      <w:proofErr w:type="spellStart"/>
      <w:r w:rsidRPr="00CE6326">
        <w:rPr>
          <w:sz w:val="28"/>
          <w:szCs w:val="28"/>
        </w:rPr>
        <w:t>xây</w:t>
      </w:r>
      <w:proofErr w:type="spellEnd"/>
      <w:r w:rsidRPr="00CE6326">
        <w:rPr>
          <w:sz w:val="28"/>
          <w:szCs w:val="28"/>
        </w:rPr>
        <w:t xml:space="preserve"> </w:t>
      </w:r>
      <w:proofErr w:type="spellStart"/>
      <w:r w:rsidRPr="00CE6326">
        <w:rPr>
          <w:sz w:val="28"/>
          <w:szCs w:val="28"/>
        </w:rPr>
        <w:t>dựng</w:t>
      </w:r>
      <w:proofErr w:type="spellEnd"/>
      <w:r w:rsidRPr="00CE6326">
        <w:rPr>
          <w:sz w:val="28"/>
          <w:szCs w:val="28"/>
        </w:rPr>
        <w:t xml:space="preserve"> </w:t>
      </w:r>
      <w:proofErr w:type="spellStart"/>
      <w:r w:rsidRPr="00CE6326">
        <w:rPr>
          <w:sz w:val="28"/>
          <w:szCs w:val="28"/>
        </w:rPr>
        <w:t>kế</w:t>
      </w:r>
      <w:proofErr w:type="spellEnd"/>
      <w:r w:rsidRPr="00CE6326">
        <w:rPr>
          <w:sz w:val="28"/>
          <w:szCs w:val="28"/>
        </w:rPr>
        <w:t xml:space="preserve"> </w:t>
      </w:r>
      <w:proofErr w:type="spellStart"/>
      <w:r w:rsidRPr="00CE6326">
        <w:rPr>
          <w:sz w:val="28"/>
          <w:szCs w:val="28"/>
        </w:rPr>
        <w:t>hoạch</w:t>
      </w:r>
      <w:proofErr w:type="spellEnd"/>
      <w:r w:rsidRPr="00CE6326">
        <w:rPr>
          <w:sz w:val="28"/>
          <w:szCs w:val="28"/>
        </w:rPr>
        <w:t xml:space="preserve"> BDTX </w:t>
      </w:r>
      <w:proofErr w:type="spellStart"/>
      <w:r w:rsidRPr="00CE6326">
        <w:rPr>
          <w:sz w:val="28"/>
          <w:szCs w:val="28"/>
        </w:rPr>
        <w:t>cho</w:t>
      </w:r>
      <w:proofErr w:type="spellEnd"/>
      <w:r w:rsidRPr="00CE6326">
        <w:rPr>
          <w:sz w:val="28"/>
          <w:szCs w:val="28"/>
        </w:rPr>
        <w:t xml:space="preserve"> CBQL (</w:t>
      </w:r>
      <w:proofErr w:type="spellStart"/>
      <w:r w:rsidRPr="00CE6326">
        <w:rPr>
          <w:sz w:val="28"/>
          <w:szCs w:val="28"/>
        </w:rPr>
        <w:t>và</w:t>
      </w:r>
      <w:proofErr w:type="spellEnd"/>
      <w:r w:rsidRPr="00CE6326">
        <w:rPr>
          <w:sz w:val="28"/>
          <w:szCs w:val="28"/>
        </w:rPr>
        <w:t xml:space="preserve"> GV </w:t>
      </w:r>
      <w:proofErr w:type="spellStart"/>
      <w:r w:rsidRPr="00CE6326">
        <w:rPr>
          <w:sz w:val="28"/>
          <w:szCs w:val="28"/>
        </w:rPr>
        <w:t>năm</w:t>
      </w:r>
      <w:proofErr w:type="spellEnd"/>
      <w:r w:rsidRPr="00CE6326">
        <w:rPr>
          <w:sz w:val="28"/>
          <w:szCs w:val="28"/>
        </w:rPr>
        <w:t xml:space="preserve"> </w:t>
      </w:r>
      <w:proofErr w:type="spellStart"/>
      <w:r w:rsidRPr="00CE6326">
        <w:rPr>
          <w:sz w:val="28"/>
          <w:szCs w:val="28"/>
        </w:rPr>
        <w:t>học</w:t>
      </w:r>
      <w:proofErr w:type="spellEnd"/>
      <w:r w:rsidRPr="00CE6326">
        <w:rPr>
          <w:sz w:val="28"/>
          <w:szCs w:val="28"/>
        </w:rPr>
        <w:t xml:space="preserve"> 2022-2023 </w:t>
      </w:r>
      <w:proofErr w:type="spellStart"/>
      <w:r w:rsidRPr="00CE6326">
        <w:rPr>
          <w:sz w:val="28"/>
          <w:szCs w:val="28"/>
        </w:rPr>
        <w:t>như</w:t>
      </w:r>
      <w:proofErr w:type="spellEnd"/>
      <w:r w:rsidRPr="00CE6326">
        <w:rPr>
          <w:sz w:val="28"/>
          <w:szCs w:val="28"/>
        </w:rPr>
        <w:t xml:space="preserve"> </w:t>
      </w:r>
      <w:proofErr w:type="spellStart"/>
      <w:r w:rsidRPr="00CE6326">
        <w:rPr>
          <w:sz w:val="28"/>
          <w:szCs w:val="28"/>
        </w:rPr>
        <w:t>sau</w:t>
      </w:r>
      <w:proofErr w:type="spellEnd"/>
      <w:r w:rsidRPr="00CE6326">
        <w:rPr>
          <w:sz w:val="28"/>
          <w:szCs w:val="28"/>
        </w:rPr>
        <w:t>:</w:t>
      </w:r>
      <w:r w:rsidR="00F4536C" w:rsidRPr="00CE6326">
        <w:rPr>
          <w:sz w:val="28"/>
          <w:szCs w:val="28"/>
        </w:rPr>
        <w:t xml:space="preserve"> </w:t>
      </w:r>
    </w:p>
    <w:p w14:paraId="27C8B991" w14:textId="77777777" w:rsidR="009140EC" w:rsidRPr="00CE6326" w:rsidRDefault="009140EC" w:rsidP="00CE6326">
      <w:pPr>
        <w:spacing w:before="120" w:after="120" w:line="240" w:lineRule="auto"/>
        <w:ind w:firstLine="720"/>
        <w:jc w:val="both"/>
        <w:rPr>
          <w:b/>
          <w:sz w:val="28"/>
          <w:szCs w:val="28"/>
        </w:rPr>
      </w:pPr>
      <w:r w:rsidRPr="00CE6326">
        <w:rPr>
          <w:b/>
          <w:sz w:val="28"/>
          <w:szCs w:val="28"/>
        </w:rPr>
        <w:t xml:space="preserve">I. </w:t>
      </w:r>
      <w:proofErr w:type="spellStart"/>
      <w:r w:rsidRPr="00CE6326">
        <w:rPr>
          <w:b/>
          <w:sz w:val="28"/>
          <w:szCs w:val="28"/>
        </w:rPr>
        <w:t>Mục</w:t>
      </w:r>
      <w:proofErr w:type="spellEnd"/>
      <w:r w:rsidRPr="00CE6326">
        <w:rPr>
          <w:b/>
          <w:sz w:val="28"/>
          <w:szCs w:val="28"/>
        </w:rPr>
        <w:t xml:space="preserve"> </w:t>
      </w:r>
      <w:proofErr w:type="spellStart"/>
      <w:r w:rsidRPr="00CE6326">
        <w:rPr>
          <w:b/>
          <w:sz w:val="28"/>
          <w:szCs w:val="28"/>
        </w:rPr>
        <w:t>đích</w:t>
      </w:r>
      <w:proofErr w:type="spellEnd"/>
      <w:r w:rsidRPr="00CE6326">
        <w:rPr>
          <w:b/>
          <w:sz w:val="28"/>
          <w:szCs w:val="28"/>
        </w:rPr>
        <w:t xml:space="preserve">, </w:t>
      </w:r>
      <w:proofErr w:type="spellStart"/>
      <w:r w:rsidRPr="00CE6326">
        <w:rPr>
          <w:b/>
          <w:sz w:val="28"/>
          <w:szCs w:val="28"/>
        </w:rPr>
        <w:t>yêu</w:t>
      </w:r>
      <w:proofErr w:type="spellEnd"/>
      <w:r w:rsidRPr="00CE6326">
        <w:rPr>
          <w:b/>
          <w:sz w:val="28"/>
          <w:szCs w:val="28"/>
        </w:rPr>
        <w:t xml:space="preserve"> </w:t>
      </w:r>
      <w:proofErr w:type="spellStart"/>
      <w:r w:rsidRPr="00CE6326">
        <w:rPr>
          <w:b/>
          <w:sz w:val="28"/>
          <w:szCs w:val="28"/>
        </w:rPr>
        <w:t>cầu</w:t>
      </w:r>
      <w:proofErr w:type="spellEnd"/>
      <w:r w:rsidRPr="00CE6326">
        <w:rPr>
          <w:b/>
          <w:sz w:val="28"/>
          <w:szCs w:val="28"/>
        </w:rPr>
        <w:t>:</w:t>
      </w:r>
    </w:p>
    <w:p w14:paraId="5A83C52B" w14:textId="77777777" w:rsidR="009140EC" w:rsidRPr="00CE6326" w:rsidRDefault="009140EC" w:rsidP="00CE6326">
      <w:pPr>
        <w:spacing w:before="120" w:after="120" w:line="240" w:lineRule="auto"/>
        <w:ind w:firstLine="720"/>
        <w:jc w:val="both"/>
        <w:rPr>
          <w:sz w:val="28"/>
          <w:szCs w:val="28"/>
        </w:rPr>
      </w:pPr>
      <w:r w:rsidRPr="00CE6326">
        <w:rPr>
          <w:sz w:val="28"/>
          <w:szCs w:val="28"/>
        </w:rPr>
        <w:t xml:space="preserve">- </w:t>
      </w:r>
      <w:proofErr w:type="spellStart"/>
      <w:r w:rsidRPr="00CE6326">
        <w:rPr>
          <w:sz w:val="28"/>
          <w:szCs w:val="28"/>
        </w:rPr>
        <w:t>Giúp</w:t>
      </w:r>
      <w:proofErr w:type="spellEnd"/>
      <w:r w:rsidR="00C07773" w:rsidRPr="00CE6326">
        <w:rPr>
          <w:sz w:val="28"/>
          <w:szCs w:val="28"/>
        </w:rPr>
        <w:t xml:space="preserve"> </w:t>
      </w:r>
      <w:proofErr w:type="spellStart"/>
      <w:r w:rsidR="00C07773" w:rsidRPr="00CE6326">
        <w:rPr>
          <w:sz w:val="28"/>
          <w:szCs w:val="28"/>
        </w:rPr>
        <w:t>cho</w:t>
      </w:r>
      <w:proofErr w:type="spellEnd"/>
      <w:r w:rsidR="00C07773" w:rsidRPr="00CE6326">
        <w:rPr>
          <w:sz w:val="28"/>
          <w:szCs w:val="28"/>
        </w:rPr>
        <w:t xml:space="preserve"> CBQL </w:t>
      </w:r>
      <w:proofErr w:type="spellStart"/>
      <w:r w:rsidR="00C07773" w:rsidRPr="00CE6326">
        <w:rPr>
          <w:sz w:val="28"/>
          <w:szCs w:val="28"/>
        </w:rPr>
        <w:t>và</w:t>
      </w:r>
      <w:proofErr w:type="spellEnd"/>
      <w:r w:rsidR="00C07773" w:rsidRPr="00CE6326">
        <w:rPr>
          <w:sz w:val="28"/>
          <w:szCs w:val="28"/>
        </w:rPr>
        <w:t xml:space="preserve"> </w:t>
      </w:r>
      <w:proofErr w:type="spellStart"/>
      <w:r w:rsidR="00C07773" w:rsidRPr="00CE6326">
        <w:rPr>
          <w:sz w:val="28"/>
          <w:szCs w:val="28"/>
        </w:rPr>
        <w:t>giáo</w:t>
      </w:r>
      <w:proofErr w:type="spellEnd"/>
      <w:r w:rsidR="00C07773" w:rsidRPr="00CE6326">
        <w:rPr>
          <w:sz w:val="28"/>
          <w:szCs w:val="28"/>
        </w:rPr>
        <w:t xml:space="preserve"> </w:t>
      </w:r>
      <w:proofErr w:type="spellStart"/>
      <w:r w:rsidR="00C07773" w:rsidRPr="00CE6326">
        <w:rPr>
          <w:sz w:val="28"/>
          <w:szCs w:val="28"/>
        </w:rPr>
        <w:t>viên</w:t>
      </w:r>
      <w:proofErr w:type="spellEnd"/>
      <w:r w:rsidR="00C07773" w:rsidRPr="00CE6326">
        <w:rPr>
          <w:sz w:val="28"/>
          <w:szCs w:val="28"/>
        </w:rPr>
        <w:t xml:space="preserve"> </w:t>
      </w:r>
      <w:proofErr w:type="spellStart"/>
      <w:r w:rsidR="00C07773" w:rsidRPr="00CE6326">
        <w:rPr>
          <w:sz w:val="28"/>
          <w:szCs w:val="28"/>
        </w:rPr>
        <w:t>nâng</w:t>
      </w:r>
      <w:proofErr w:type="spellEnd"/>
      <w:r w:rsidR="00C07773" w:rsidRPr="00CE6326">
        <w:rPr>
          <w:sz w:val="28"/>
          <w:szCs w:val="28"/>
        </w:rPr>
        <w:t xml:space="preserve"> </w:t>
      </w:r>
      <w:proofErr w:type="spellStart"/>
      <w:r w:rsidR="00C07773" w:rsidRPr="00CE6326">
        <w:rPr>
          <w:sz w:val="28"/>
          <w:szCs w:val="28"/>
        </w:rPr>
        <w:t>cao</w:t>
      </w:r>
      <w:proofErr w:type="spellEnd"/>
      <w:r w:rsidR="00C07773" w:rsidRPr="00CE6326">
        <w:rPr>
          <w:sz w:val="28"/>
          <w:szCs w:val="28"/>
        </w:rPr>
        <w:t xml:space="preserve"> </w:t>
      </w:r>
      <w:proofErr w:type="spellStart"/>
      <w:r w:rsidR="00C07773" w:rsidRPr="00CE6326">
        <w:rPr>
          <w:sz w:val="28"/>
          <w:szCs w:val="28"/>
        </w:rPr>
        <w:t>mức</w:t>
      </w:r>
      <w:proofErr w:type="spellEnd"/>
      <w:r w:rsidR="00C07773" w:rsidRPr="00CE6326">
        <w:rPr>
          <w:sz w:val="28"/>
          <w:szCs w:val="28"/>
        </w:rPr>
        <w:t xml:space="preserve"> </w:t>
      </w:r>
      <w:proofErr w:type="spellStart"/>
      <w:r w:rsidR="00C07773" w:rsidRPr="00CE6326">
        <w:rPr>
          <w:sz w:val="28"/>
          <w:szCs w:val="28"/>
        </w:rPr>
        <w:t>độ</w:t>
      </w:r>
      <w:proofErr w:type="spellEnd"/>
      <w:r w:rsidR="00C07773" w:rsidRPr="00CE6326">
        <w:rPr>
          <w:sz w:val="28"/>
          <w:szCs w:val="28"/>
        </w:rPr>
        <w:t xml:space="preserve"> </w:t>
      </w:r>
      <w:proofErr w:type="spellStart"/>
      <w:r w:rsidR="00C07773" w:rsidRPr="00CE6326">
        <w:rPr>
          <w:sz w:val="28"/>
          <w:szCs w:val="28"/>
        </w:rPr>
        <w:t>đáp</w:t>
      </w:r>
      <w:proofErr w:type="spellEnd"/>
      <w:r w:rsidR="00C07773" w:rsidRPr="00CE6326">
        <w:rPr>
          <w:sz w:val="28"/>
          <w:szCs w:val="28"/>
        </w:rPr>
        <w:t xml:space="preserve"> </w:t>
      </w:r>
      <w:proofErr w:type="spellStart"/>
      <w:r w:rsidR="00C07773" w:rsidRPr="00CE6326">
        <w:rPr>
          <w:sz w:val="28"/>
          <w:szCs w:val="28"/>
        </w:rPr>
        <w:t>ứng</w:t>
      </w:r>
      <w:proofErr w:type="spellEnd"/>
      <w:r w:rsidR="00C07773" w:rsidRPr="00CE6326">
        <w:rPr>
          <w:sz w:val="28"/>
          <w:szCs w:val="28"/>
        </w:rPr>
        <w:t xml:space="preserve"> </w:t>
      </w:r>
      <w:proofErr w:type="spellStart"/>
      <w:r w:rsidR="00C07773" w:rsidRPr="00CE6326">
        <w:rPr>
          <w:sz w:val="28"/>
          <w:szCs w:val="28"/>
        </w:rPr>
        <w:t>theo</w:t>
      </w:r>
      <w:proofErr w:type="spellEnd"/>
      <w:r w:rsidR="00C07773" w:rsidRPr="00CE6326">
        <w:rPr>
          <w:sz w:val="28"/>
          <w:szCs w:val="28"/>
        </w:rPr>
        <w:t xml:space="preserve"> </w:t>
      </w:r>
      <w:proofErr w:type="spellStart"/>
      <w:r w:rsidR="00C07773" w:rsidRPr="00CE6326">
        <w:rPr>
          <w:sz w:val="28"/>
          <w:szCs w:val="28"/>
        </w:rPr>
        <w:t>yêu</w:t>
      </w:r>
      <w:proofErr w:type="spellEnd"/>
      <w:r w:rsidR="00C07773" w:rsidRPr="00CE6326">
        <w:rPr>
          <w:sz w:val="28"/>
          <w:szCs w:val="28"/>
        </w:rPr>
        <w:t xml:space="preserve"> </w:t>
      </w:r>
      <w:proofErr w:type="spellStart"/>
      <w:r w:rsidR="00C07773" w:rsidRPr="00CE6326">
        <w:rPr>
          <w:sz w:val="28"/>
          <w:szCs w:val="28"/>
        </w:rPr>
        <w:t>cầu</w:t>
      </w:r>
      <w:proofErr w:type="spellEnd"/>
      <w:r w:rsidR="00C07773" w:rsidRPr="00CE6326">
        <w:rPr>
          <w:sz w:val="28"/>
          <w:szCs w:val="28"/>
        </w:rPr>
        <w:t xml:space="preserve"> </w:t>
      </w:r>
      <w:proofErr w:type="spellStart"/>
      <w:r w:rsidR="00C07773" w:rsidRPr="00CE6326">
        <w:rPr>
          <w:sz w:val="28"/>
          <w:szCs w:val="28"/>
        </w:rPr>
        <w:t>vị</w:t>
      </w:r>
      <w:proofErr w:type="spellEnd"/>
      <w:r w:rsidR="00C07773" w:rsidRPr="00CE6326">
        <w:rPr>
          <w:sz w:val="28"/>
          <w:szCs w:val="28"/>
        </w:rPr>
        <w:t xml:space="preserve"> </w:t>
      </w:r>
      <w:proofErr w:type="spellStart"/>
      <w:r w:rsidR="00C07773" w:rsidRPr="00CE6326">
        <w:rPr>
          <w:sz w:val="28"/>
          <w:szCs w:val="28"/>
        </w:rPr>
        <w:t>trí</w:t>
      </w:r>
      <w:proofErr w:type="spellEnd"/>
      <w:r w:rsidR="00C07773" w:rsidRPr="00CE6326">
        <w:rPr>
          <w:sz w:val="28"/>
          <w:szCs w:val="28"/>
        </w:rPr>
        <w:t xml:space="preserve"> </w:t>
      </w:r>
      <w:proofErr w:type="spellStart"/>
      <w:r w:rsidR="00C07773" w:rsidRPr="00CE6326">
        <w:rPr>
          <w:sz w:val="28"/>
          <w:szCs w:val="28"/>
        </w:rPr>
        <w:t>việc</w:t>
      </w:r>
      <w:proofErr w:type="spellEnd"/>
      <w:r w:rsidR="00C07773" w:rsidRPr="00CE6326">
        <w:rPr>
          <w:sz w:val="28"/>
          <w:szCs w:val="28"/>
        </w:rPr>
        <w:t xml:space="preserve"> </w:t>
      </w:r>
      <w:proofErr w:type="spellStart"/>
      <w:r w:rsidR="00C07773" w:rsidRPr="00CE6326">
        <w:rPr>
          <w:sz w:val="28"/>
          <w:szCs w:val="28"/>
        </w:rPr>
        <w:t>làm</w:t>
      </w:r>
      <w:proofErr w:type="spellEnd"/>
      <w:r w:rsidR="00C07773" w:rsidRPr="00CE6326">
        <w:rPr>
          <w:sz w:val="28"/>
          <w:szCs w:val="28"/>
        </w:rPr>
        <w:t xml:space="preserve">; </w:t>
      </w:r>
      <w:proofErr w:type="spellStart"/>
      <w:r w:rsidR="00C07773" w:rsidRPr="00CE6326">
        <w:rPr>
          <w:sz w:val="28"/>
          <w:szCs w:val="28"/>
        </w:rPr>
        <w:t>bồi</w:t>
      </w:r>
      <w:proofErr w:type="spellEnd"/>
      <w:r w:rsidR="00C07773" w:rsidRPr="00CE6326">
        <w:rPr>
          <w:sz w:val="28"/>
          <w:szCs w:val="28"/>
        </w:rPr>
        <w:t xml:space="preserve"> </w:t>
      </w:r>
      <w:proofErr w:type="spellStart"/>
      <w:r w:rsidR="00C07773" w:rsidRPr="00CE6326">
        <w:rPr>
          <w:sz w:val="28"/>
          <w:szCs w:val="28"/>
        </w:rPr>
        <w:t>dưỡng</w:t>
      </w:r>
      <w:proofErr w:type="spellEnd"/>
      <w:r w:rsidR="00C07773" w:rsidRPr="00CE6326">
        <w:rPr>
          <w:sz w:val="28"/>
          <w:szCs w:val="28"/>
        </w:rPr>
        <w:t xml:space="preserve"> </w:t>
      </w:r>
      <w:proofErr w:type="spellStart"/>
      <w:r w:rsidR="00C07773" w:rsidRPr="00CE6326">
        <w:rPr>
          <w:sz w:val="28"/>
          <w:szCs w:val="28"/>
        </w:rPr>
        <w:t>kiến</w:t>
      </w:r>
      <w:proofErr w:type="spellEnd"/>
      <w:r w:rsidR="00C07773" w:rsidRPr="00CE6326">
        <w:rPr>
          <w:sz w:val="28"/>
          <w:szCs w:val="28"/>
        </w:rPr>
        <w:t xml:space="preserve"> </w:t>
      </w:r>
      <w:proofErr w:type="spellStart"/>
      <w:r w:rsidR="00C07773" w:rsidRPr="00CE6326">
        <w:rPr>
          <w:sz w:val="28"/>
          <w:szCs w:val="28"/>
        </w:rPr>
        <w:t>thức</w:t>
      </w:r>
      <w:proofErr w:type="spellEnd"/>
      <w:r w:rsidR="00C07773" w:rsidRPr="00CE6326">
        <w:rPr>
          <w:sz w:val="28"/>
          <w:szCs w:val="28"/>
        </w:rPr>
        <w:t xml:space="preserve">, </w:t>
      </w:r>
      <w:proofErr w:type="spellStart"/>
      <w:r w:rsidR="00C07773" w:rsidRPr="00CE6326">
        <w:rPr>
          <w:sz w:val="28"/>
          <w:szCs w:val="28"/>
        </w:rPr>
        <w:t>kỹ</w:t>
      </w:r>
      <w:proofErr w:type="spellEnd"/>
      <w:r w:rsidR="00C07773" w:rsidRPr="00CE6326">
        <w:rPr>
          <w:sz w:val="28"/>
          <w:szCs w:val="28"/>
        </w:rPr>
        <w:t xml:space="preserve"> </w:t>
      </w:r>
      <w:proofErr w:type="spellStart"/>
      <w:r w:rsidR="00C07773" w:rsidRPr="00CE6326">
        <w:rPr>
          <w:sz w:val="28"/>
          <w:szCs w:val="28"/>
        </w:rPr>
        <w:t>năng</w:t>
      </w:r>
      <w:proofErr w:type="spellEnd"/>
      <w:r w:rsidR="00C07773" w:rsidRPr="00CE6326">
        <w:rPr>
          <w:sz w:val="28"/>
          <w:szCs w:val="28"/>
        </w:rPr>
        <w:t xml:space="preserve"> </w:t>
      </w:r>
      <w:proofErr w:type="spellStart"/>
      <w:r w:rsidR="00C07773" w:rsidRPr="00CE6326">
        <w:rPr>
          <w:sz w:val="28"/>
          <w:szCs w:val="28"/>
        </w:rPr>
        <w:t>chuyên</w:t>
      </w:r>
      <w:proofErr w:type="spellEnd"/>
      <w:r w:rsidR="00C07773" w:rsidRPr="00CE6326">
        <w:rPr>
          <w:sz w:val="28"/>
          <w:szCs w:val="28"/>
        </w:rPr>
        <w:t xml:space="preserve"> </w:t>
      </w:r>
      <w:proofErr w:type="spellStart"/>
      <w:r w:rsidR="00C07773" w:rsidRPr="00CE6326">
        <w:rPr>
          <w:sz w:val="28"/>
          <w:szCs w:val="28"/>
        </w:rPr>
        <w:t>ngành</w:t>
      </w:r>
      <w:proofErr w:type="spellEnd"/>
      <w:r w:rsidR="00C07773" w:rsidRPr="00CE6326">
        <w:rPr>
          <w:sz w:val="28"/>
          <w:szCs w:val="28"/>
        </w:rPr>
        <w:t xml:space="preserve"> </w:t>
      </w:r>
      <w:proofErr w:type="spellStart"/>
      <w:r w:rsidR="00C07773" w:rsidRPr="00CE6326">
        <w:rPr>
          <w:sz w:val="28"/>
          <w:szCs w:val="28"/>
        </w:rPr>
        <w:t>góp</w:t>
      </w:r>
      <w:proofErr w:type="spellEnd"/>
      <w:r w:rsidR="00C07773" w:rsidRPr="00CE6326">
        <w:rPr>
          <w:sz w:val="28"/>
          <w:szCs w:val="28"/>
        </w:rPr>
        <w:t xml:space="preserve"> </w:t>
      </w:r>
      <w:proofErr w:type="spellStart"/>
      <w:r w:rsidR="00C07773" w:rsidRPr="00CE6326">
        <w:rPr>
          <w:sz w:val="28"/>
          <w:szCs w:val="28"/>
        </w:rPr>
        <w:t>phần</w:t>
      </w:r>
      <w:proofErr w:type="spellEnd"/>
      <w:r w:rsidR="00C07773" w:rsidRPr="00CE6326">
        <w:rPr>
          <w:sz w:val="28"/>
          <w:szCs w:val="28"/>
        </w:rPr>
        <w:t xml:space="preserve"> </w:t>
      </w:r>
      <w:proofErr w:type="spellStart"/>
      <w:r w:rsidR="00C07773" w:rsidRPr="00CE6326">
        <w:rPr>
          <w:sz w:val="28"/>
          <w:szCs w:val="28"/>
        </w:rPr>
        <w:t>nâng</w:t>
      </w:r>
      <w:proofErr w:type="spellEnd"/>
      <w:r w:rsidR="00C07773" w:rsidRPr="00CE6326">
        <w:rPr>
          <w:sz w:val="28"/>
          <w:szCs w:val="28"/>
        </w:rPr>
        <w:t xml:space="preserve"> </w:t>
      </w:r>
      <w:proofErr w:type="spellStart"/>
      <w:r w:rsidR="00C07773" w:rsidRPr="00CE6326">
        <w:rPr>
          <w:sz w:val="28"/>
          <w:szCs w:val="28"/>
        </w:rPr>
        <w:t>cao</w:t>
      </w:r>
      <w:proofErr w:type="spellEnd"/>
      <w:r w:rsidR="00C07773" w:rsidRPr="00CE6326">
        <w:rPr>
          <w:sz w:val="28"/>
          <w:szCs w:val="28"/>
        </w:rPr>
        <w:t xml:space="preserve"> </w:t>
      </w:r>
      <w:proofErr w:type="spellStart"/>
      <w:r w:rsidR="00C07773" w:rsidRPr="00CE6326">
        <w:rPr>
          <w:sz w:val="28"/>
          <w:szCs w:val="28"/>
        </w:rPr>
        <w:t>phẩm</w:t>
      </w:r>
      <w:proofErr w:type="spellEnd"/>
      <w:r w:rsidR="00C07773" w:rsidRPr="00CE6326">
        <w:rPr>
          <w:sz w:val="28"/>
          <w:szCs w:val="28"/>
        </w:rPr>
        <w:t xml:space="preserve"> </w:t>
      </w:r>
      <w:proofErr w:type="spellStart"/>
      <w:r w:rsidR="00C07773" w:rsidRPr="00CE6326">
        <w:rPr>
          <w:sz w:val="28"/>
          <w:szCs w:val="28"/>
        </w:rPr>
        <w:t>chất</w:t>
      </w:r>
      <w:proofErr w:type="spellEnd"/>
      <w:r w:rsidR="00C07773" w:rsidRPr="00CE6326">
        <w:rPr>
          <w:sz w:val="28"/>
          <w:szCs w:val="28"/>
        </w:rPr>
        <w:t xml:space="preserve">, </w:t>
      </w:r>
      <w:proofErr w:type="spellStart"/>
      <w:r w:rsidR="00C07773" w:rsidRPr="00CE6326">
        <w:rPr>
          <w:sz w:val="28"/>
          <w:szCs w:val="28"/>
        </w:rPr>
        <w:t>năng</w:t>
      </w:r>
      <w:proofErr w:type="spellEnd"/>
      <w:r w:rsidR="00C07773" w:rsidRPr="00CE6326">
        <w:rPr>
          <w:sz w:val="28"/>
          <w:szCs w:val="28"/>
        </w:rPr>
        <w:t xml:space="preserve"> </w:t>
      </w:r>
      <w:proofErr w:type="spellStart"/>
      <w:r w:rsidR="00C07773" w:rsidRPr="00CE6326">
        <w:rPr>
          <w:sz w:val="28"/>
          <w:szCs w:val="28"/>
        </w:rPr>
        <w:t>lực</w:t>
      </w:r>
      <w:proofErr w:type="spellEnd"/>
      <w:r w:rsidR="00C07773" w:rsidRPr="00CE6326">
        <w:rPr>
          <w:sz w:val="28"/>
          <w:szCs w:val="28"/>
        </w:rPr>
        <w:t xml:space="preserve"> </w:t>
      </w:r>
      <w:proofErr w:type="spellStart"/>
      <w:r w:rsidR="00C07773" w:rsidRPr="00CE6326">
        <w:rPr>
          <w:sz w:val="28"/>
          <w:szCs w:val="28"/>
        </w:rPr>
        <w:t>chuyên</w:t>
      </w:r>
      <w:proofErr w:type="spellEnd"/>
      <w:r w:rsidR="00C07773" w:rsidRPr="00CE6326">
        <w:rPr>
          <w:sz w:val="28"/>
          <w:szCs w:val="28"/>
        </w:rPr>
        <w:t xml:space="preserve"> </w:t>
      </w:r>
      <w:proofErr w:type="spellStart"/>
      <w:r w:rsidR="00C07773" w:rsidRPr="00CE6326">
        <w:rPr>
          <w:sz w:val="28"/>
          <w:szCs w:val="28"/>
        </w:rPr>
        <w:t>môn</w:t>
      </w:r>
      <w:proofErr w:type="spellEnd"/>
      <w:r w:rsidR="00C07773" w:rsidRPr="00CE6326">
        <w:rPr>
          <w:sz w:val="28"/>
          <w:szCs w:val="28"/>
        </w:rPr>
        <w:t xml:space="preserve">, </w:t>
      </w:r>
      <w:proofErr w:type="spellStart"/>
      <w:r w:rsidR="00C07773" w:rsidRPr="00CE6326">
        <w:rPr>
          <w:sz w:val="28"/>
          <w:szCs w:val="28"/>
        </w:rPr>
        <w:t>nghiệp</w:t>
      </w:r>
      <w:proofErr w:type="spellEnd"/>
      <w:r w:rsidR="00C07773" w:rsidRPr="00CE6326">
        <w:rPr>
          <w:sz w:val="28"/>
          <w:szCs w:val="28"/>
        </w:rPr>
        <w:t xml:space="preserve"> </w:t>
      </w:r>
      <w:proofErr w:type="spellStart"/>
      <w:r w:rsidR="00C07773" w:rsidRPr="00CE6326">
        <w:rPr>
          <w:sz w:val="28"/>
          <w:szCs w:val="28"/>
        </w:rPr>
        <w:t>vụ</w:t>
      </w:r>
      <w:proofErr w:type="spellEnd"/>
      <w:r w:rsidR="00C07773" w:rsidRPr="00CE6326">
        <w:rPr>
          <w:sz w:val="28"/>
          <w:szCs w:val="28"/>
        </w:rPr>
        <w:t xml:space="preserve"> </w:t>
      </w:r>
      <w:proofErr w:type="spellStart"/>
      <w:r w:rsidR="00C07773" w:rsidRPr="00CE6326">
        <w:rPr>
          <w:sz w:val="28"/>
          <w:szCs w:val="28"/>
        </w:rPr>
        <w:t>của</w:t>
      </w:r>
      <w:proofErr w:type="spellEnd"/>
      <w:r w:rsidR="00C07773" w:rsidRPr="00CE6326">
        <w:rPr>
          <w:sz w:val="28"/>
          <w:szCs w:val="28"/>
        </w:rPr>
        <w:t xml:space="preserve"> </w:t>
      </w:r>
      <w:proofErr w:type="spellStart"/>
      <w:r w:rsidR="00C07773" w:rsidRPr="00CE6326">
        <w:rPr>
          <w:sz w:val="28"/>
          <w:szCs w:val="28"/>
        </w:rPr>
        <w:t>đội</w:t>
      </w:r>
      <w:proofErr w:type="spellEnd"/>
      <w:r w:rsidR="00C07773" w:rsidRPr="00CE6326">
        <w:rPr>
          <w:sz w:val="28"/>
          <w:szCs w:val="28"/>
        </w:rPr>
        <w:t xml:space="preserve"> </w:t>
      </w:r>
      <w:proofErr w:type="spellStart"/>
      <w:r w:rsidR="00C07773" w:rsidRPr="00CE6326">
        <w:rPr>
          <w:sz w:val="28"/>
          <w:szCs w:val="28"/>
        </w:rPr>
        <w:t>ngũ</w:t>
      </w:r>
      <w:proofErr w:type="spellEnd"/>
      <w:r w:rsidR="00C07773" w:rsidRPr="00CE6326">
        <w:rPr>
          <w:sz w:val="28"/>
          <w:szCs w:val="28"/>
        </w:rPr>
        <w:t xml:space="preserve">; </w:t>
      </w:r>
      <w:proofErr w:type="spellStart"/>
      <w:r w:rsidR="00C07773" w:rsidRPr="00CE6326">
        <w:rPr>
          <w:sz w:val="28"/>
          <w:szCs w:val="28"/>
        </w:rPr>
        <w:t>đáp</w:t>
      </w:r>
      <w:proofErr w:type="spellEnd"/>
      <w:r w:rsidR="00C07773" w:rsidRPr="00CE6326">
        <w:rPr>
          <w:sz w:val="28"/>
          <w:szCs w:val="28"/>
        </w:rPr>
        <w:t xml:space="preserve"> </w:t>
      </w:r>
      <w:proofErr w:type="spellStart"/>
      <w:r w:rsidR="00C07773" w:rsidRPr="00CE6326">
        <w:rPr>
          <w:sz w:val="28"/>
          <w:szCs w:val="28"/>
        </w:rPr>
        <w:t>ứng</w:t>
      </w:r>
      <w:proofErr w:type="spellEnd"/>
      <w:r w:rsidR="00C07773" w:rsidRPr="00CE6326">
        <w:rPr>
          <w:sz w:val="28"/>
          <w:szCs w:val="28"/>
        </w:rPr>
        <w:t xml:space="preserve"> </w:t>
      </w:r>
      <w:proofErr w:type="spellStart"/>
      <w:r w:rsidR="00C07773" w:rsidRPr="00CE6326">
        <w:rPr>
          <w:sz w:val="28"/>
          <w:szCs w:val="28"/>
        </w:rPr>
        <w:t>yêu</w:t>
      </w:r>
      <w:proofErr w:type="spellEnd"/>
      <w:r w:rsidR="00C07773" w:rsidRPr="00CE6326">
        <w:rPr>
          <w:sz w:val="28"/>
          <w:szCs w:val="28"/>
        </w:rPr>
        <w:t xml:space="preserve"> </w:t>
      </w:r>
      <w:proofErr w:type="spellStart"/>
      <w:r w:rsidR="00C07773" w:rsidRPr="00CE6326">
        <w:rPr>
          <w:sz w:val="28"/>
          <w:szCs w:val="28"/>
        </w:rPr>
        <w:t>cầu</w:t>
      </w:r>
      <w:proofErr w:type="spellEnd"/>
      <w:r w:rsidR="00C07773" w:rsidRPr="00CE6326">
        <w:rPr>
          <w:sz w:val="28"/>
          <w:szCs w:val="28"/>
        </w:rPr>
        <w:t xml:space="preserve"> </w:t>
      </w:r>
      <w:proofErr w:type="spellStart"/>
      <w:r w:rsidR="00C07773" w:rsidRPr="00CE6326">
        <w:rPr>
          <w:sz w:val="28"/>
          <w:szCs w:val="28"/>
        </w:rPr>
        <w:t>phát</w:t>
      </w:r>
      <w:proofErr w:type="spellEnd"/>
      <w:r w:rsidR="00C07773" w:rsidRPr="00CE6326">
        <w:rPr>
          <w:sz w:val="28"/>
          <w:szCs w:val="28"/>
        </w:rPr>
        <w:t xml:space="preserve"> </w:t>
      </w:r>
      <w:proofErr w:type="spellStart"/>
      <w:r w:rsidR="00C07773" w:rsidRPr="00CE6326">
        <w:rPr>
          <w:sz w:val="28"/>
          <w:szCs w:val="28"/>
        </w:rPr>
        <w:t>triển</w:t>
      </w:r>
      <w:proofErr w:type="spellEnd"/>
      <w:r w:rsidR="00C07773" w:rsidRPr="00CE6326">
        <w:rPr>
          <w:sz w:val="28"/>
          <w:szCs w:val="28"/>
        </w:rPr>
        <w:t xml:space="preserve"> </w:t>
      </w:r>
      <w:proofErr w:type="spellStart"/>
      <w:r w:rsidR="00C07773" w:rsidRPr="00CE6326">
        <w:rPr>
          <w:sz w:val="28"/>
          <w:szCs w:val="28"/>
        </w:rPr>
        <w:t>giáo</w:t>
      </w:r>
      <w:proofErr w:type="spellEnd"/>
      <w:r w:rsidR="00C07773" w:rsidRPr="00CE6326">
        <w:rPr>
          <w:sz w:val="28"/>
          <w:szCs w:val="28"/>
        </w:rPr>
        <w:t xml:space="preserve"> </w:t>
      </w:r>
      <w:proofErr w:type="spellStart"/>
      <w:r w:rsidR="00C07773" w:rsidRPr="00CE6326">
        <w:rPr>
          <w:sz w:val="28"/>
          <w:szCs w:val="28"/>
        </w:rPr>
        <w:t>dục</w:t>
      </w:r>
      <w:proofErr w:type="spellEnd"/>
      <w:r w:rsidR="00C07773" w:rsidRPr="00CE6326">
        <w:rPr>
          <w:sz w:val="28"/>
          <w:szCs w:val="28"/>
        </w:rPr>
        <w:t xml:space="preserve"> </w:t>
      </w:r>
      <w:proofErr w:type="spellStart"/>
      <w:r w:rsidR="00C07773" w:rsidRPr="00CE6326">
        <w:rPr>
          <w:sz w:val="28"/>
          <w:szCs w:val="28"/>
        </w:rPr>
        <w:t>và</w:t>
      </w:r>
      <w:proofErr w:type="spellEnd"/>
      <w:r w:rsidR="00C07773" w:rsidRPr="00CE6326">
        <w:rPr>
          <w:sz w:val="28"/>
          <w:szCs w:val="28"/>
        </w:rPr>
        <w:t xml:space="preserve"> </w:t>
      </w:r>
      <w:proofErr w:type="spellStart"/>
      <w:r w:rsidR="00C07773" w:rsidRPr="00CE6326">
        <w:rPr>
          <w:sz w:val="28"/>
          <w:szCs w:val="28"/>
        </w:rPr>
        <w:t>chuẩn</w:t>
      </w:r>
      <w:proofErr w:type="spellEnd"/>
      <w:r w:rsidR="00C07773" w:rsidRPr="00CE6326">
        <w:rPr>
          <w:sz w:val="28"/>
          <w:szCs w:val="28"/>
        </w:rPr>
        <w:t xml:space="preserve"> </w:t>
      </w:r>
      <w:proofErr w:type="spellStart"/>
      <w:r w:rsidR="00C07773" w:rsidRPr="00CE6326">
        <w:rPr>
          <w:sz w:val="28"/>
          <w:szCs w:val="28"/>
        </w:rPr>
        <w:t>nghề</w:t>
      </w:r>
      <w:proofErr w:type="spellEnd"/>
      <w:r w:rsidR="00C07773" w:rsidRPr="00CE6326">
        <w:rPr>
          <w:sz w:val="28"/>
          <w:szCs w:val="28"/>
        </w:rPr>
        <w:t xml:space="preserve"> </w:t>
      </w:r>
      <w:proofErr w:type="spellStart"/>
      <w:r w:rsidR="00C07773" w:rsidRPr="00CE6326">
        <w:rPr>
          <w:sz w:val="28"/>
          <w:szCs w:val="28"/>
        </w:rPr>
        <w:t>nghiệp</w:t>
      </w:r>
      <w:proofErr w:type="spellEnd"/>
      <w:r w:rsidR="00052248" w:rsidRPr="00CE6326">
        <w:rPr>
          <w:sz w:val="28"/>
          <w:szCs w:val="28"/>
        </w:rPr>
        <w:t xml:space="preserve"> </w:t>
      </w:r>
      <w:proofErr w:type="spellStart"/>
      <w:r w:rsidR="00052248" w:rsidRPr="00CE6326">
        <w:rPr>
          <w:sz w:val="28"/>
          <w:szCs w:val="28"/>
        </w:rPr>
        <w:t>của</w:t>
      </w:r>
      <w:proofErr w:type="spellEnd"/>
      <w:r w:rsidR="00052248" w:rsidRPr="00CE6326">
        <w:rPr>
          <w:sz w:val="28"/>
          <w:szCs w:val="28"/>
        </w:rPr>
        <w:t xml:space="preserve"> </w:t>
      </w:r>
      <w:proofErr w:type="spellStart"/>
      <w:r w:rsidR="00052248" w:rsidRPr="00CE6326">
        <w:rPr>
          <w:sz w:val="28"/>
          <w:szCs w:val="28"/>
        </w:rPr>
        <w:t>đội</w:t>
      </w:r>
      <w:proofErr w:type="spellEnd"/>
      <w:r w:rsidR="00052248" w:rsidRPr="00CE6326">
        <w:rPr>
          <w:sz w:val="28"/>
          <w:szCs w:val="28"/>
        </w:rPr>
        <w:t xml:space="preserve"> </w:t>
      </w:r>
      <w:proofErr w:type="spellStart"/>
      <w:r w:rsidR="00052248" w:rsidRPr="00CE6326">
        <w:rPr>
          <w:sz w:val="28"/>
          <w:szCs w:val="28"/>
        </w:rPr>
        <w:t>ngũ</w:t>
      </w:r>
      <w:proofErr w:type="spellEnd"/>
      <w:r w:rsidR="00052248" w:rsidRPr="00CE6326">
        <w:rPr>
          <w:sz w:val="28"/>
          <w:szCs w:val="28"/>
        </w:rPr>
        <w:t xml:space="preserve"> </w:t>
      </w:r>
      <w:proofErr w:type="spellStart"/>
      <w:r w:rsidR="00052248" w:rsidRPr="00CE6326">
        <w:rPr>
          <w:sz w:val="28"/>
          <w:szCs w:val="28"/>
        </w:rPr>
        <w:t>trong</w:t>
      </w:r>
      <w:proofErr w:type="spellEnd"/>
      <w:r w:rsidR="00052248" w:rsidRPr="00CE6326">
        <w:rPr>
          <w:sz w:val="28"/>
          <w:szCs w:val="28"/>
        </w:rPr>
        <w:t xml:space="preserve"> </w:t>
      </w:r>
      <w:proofErr w:type="spellStart"/>
      <w:r w:rsidR="00052248" w:rsidRPr="00CE6326">
        <w:rPr>
          <w:sz w:val="28"/>
          <w:szCs w:val="28"/>
        </w:rPr>
        <w:t>thực</w:t>
      </w:r>
      <w:proofErr w:type="spellEnd"/>
      <w:r w:rsidR="00052248" w:rsidRPr="00CE6326">
        <w:rPr>
          <w:sz w:val="28"/>
          <w:szCs w:val="28"/>
        </w:rPr>
        <w:t xml:space="preserve"> </w:t>
      </w:r>
      <w:proofErr w:type="spellStart"/>
      <w:r w:rsidR="00052248" w:rsidRPr="00CE6326">
        <w:rPr>
          <w:sz w:val="28"/>
          <w:szCs w:val="28"/>
        </w:rPr>
        <w:t>hiện</w:t>
      </w:r>
      <w:proofErr w:type="spellEnd"/>
      <w:r w:rsidR="00052248" w:rsidRPr="00CE6326">
        <w:rPr>
          <w:sz w:val="28"/>
          <w:szCs w:val="28"/>
        </w:rPr>
        <w:t xml:space="preserve"> </w:t>
      </w:r>
      <w:proofErr w:type="spellStart"/>
      <w:r w:rsidR="00052248" w:rsidRPr="00CE6326">
        <w:rPr>
          <w:sz w:val="28"/>
          <w:szCs w:val="28"/>
        </w:rPr>
        <w:t>nhiệm</w:t>
      </w:r>
      <w:proofErr w:type="spellEnd"/>
      <w:r w:rsidR="00052248" w:rsidRPr="00CE6326">
        <w:rPr>
          <w:sz w:val="28"/>
          <w:szCs w:val="28"/>
        </w:rPr>
        <w:t xml:space="preserve"> </w:t>
      </w:r>
      <w:proofErr w:type="spellStart"/>
      <w:r w:rsidR="00052248" w:rsidRPr="00CE6326">
        <w:rPr>
          <w:sz w:val="28"/>
          <w:szCs w:val="28"/>
        </w:rPr>
        <w:t>vụ</w:t>
      </w:r>
      <w:proofErr w:type="spellEnd"/>
      <w:r w:rsidR="00052248" w:rsidRPr="00CE6326">
        <w:rPr>
          <w:sz w:val="28"/>
          <w:szCs w:val="28"/>
        </w:rPr>
        <w:t xml:space="preserve"> </w:t>
      </w:r>
      <w:proofErr w:type="spellStart"/>
      <w:r w:rsidR="00052248" w:rsidRPr="00CE6326">
        <w:rPr>
          <w:sz w:val="28"/>
          <w:szCs w:val="28"/>
        </w:rPr>
        <w:t>chuyên</w:t>
      </w:r>
      <w:proofErr w:type="spellEnd"/>
      <w:r w:rsidR="00052248" w:rsidRPr="00CE6326">
        <w:rPr>
          <w:sz w:val="28"/>
          <w:szCs w:val="28"/>
        </w:rPr>
        <w:t xml:space="preserve"> </w:t>
      </w:r>
      <w:proofErr w:type="spellStart"/>
      <w:r w:rsidR="00052248" w:rsidRPr="00CE6326">
        <w:rPr>
          <w:sz w:val="28"/>
          <w:szCs w:val="28"/>
        </w:rPr>
        <w:t>môn</w:t>
      </w:r>
      <w:proofErr w:type="spellEnd"/>
      <w:r w:rsidR="00052248" w:rsidRPr="00CE6326">
        <w:rPr>
          <w:sz w:val="28"/>
          <w:szCs w:val="28"/>
        </w:rPr>
        <w:t xml:space="preserve"> </w:t>
      </w:r>
      <w:proofErr w:type="spellStart"/>
      <w:r w:rsidR="00052248" w:rsidRPr="00CE6326">
        <w:rPr>
          <w:sz w:val="28"/>
          <w:szCs w:val="28"/>
        </w:rPr>
        <w:t>đáp</w:t>
      </w:r>
      <w:proofErr w:type="spellEnd"/>
      <w:r w:rsidR="00052248" w:rsidRPr="00CE6326">
        <w:rPr>
          <w:sz w:val="28"/>
          <w:szCs w:val="28"/>
        </w:rPr>
        <w:t xml:space="preserve"> </w:t>
      </w:r>
      <w:proofErr w:type="spellStart"/>
      <w:r w:rsidR="00052248" w:rsidRPr="00CE6326">
        <w:rPr>
          <w:sz w:val="28"/>
          <w:szCs w:val="28"/>
        </w:rPr>
        <w:t>ứng</w:t>
      </w:r>
      <w:proofErr w:type="spellEnd"/>
      <w:r w:rsidR="00052248" w:rsidRPr="00CE6326">
        <w:rPr>
          <w:sz w:val="28"/>
          <w:szCs w:val="28"/>
        </w:rPr>
        <w:t xml:space="preserve"> </w:t>
      </w:r>
      <w:proofErr w:type="spellStart"/>
      <w:r w:rsidR="00052248" w:rsidRPr="00CE6326">
        <w:rPr>
          <w:sz w:val="28"/>
          <w:szCs w:val="28"/>
        </w:rPr>
        <w:t>yêu</w:t>
      </w:r>
      <w:proofErr w:type="spellEnd"/>
      <w:r w:rsidR="00052248" w:rsidRPr="00CE6326">
        <w:rPr>
          <w:sz w:val="28"/>
          <w:szCs w:val="28"/>
        </w:rPr>
        <w:t xml:space="preserve"> </w:t>
      </w:r>
      <w:proofErr w:type="spellStart"/>
      <w:r w:rsidR="00052248" w:rsidRPr="00CE6326">
        <w:rPr>
          <w:sz w:val="28"/>
          <w:szCs w:val="28"/>
        </w:rPr>
        <w:t>cầu</w:t>
      </w:r>
      <w:proofErr w:type="spellEnd"/>
      <w:r w:rsidR="00052248" w:rsidRPr="00CE6326">
        <w:rPr>
          <w:sz w:val="28"/>
          <w:szCs w:val="28"/>
        </w:rPr>
        <w:t xml:space="preserve"> </w:t>
      </w:r>
      <w:proofErr w:type="spellStart"/>
      <w:r w:rsidR="00052248" w:rsidRPr="00CE6326">
        <w:rPr>
          <w:sz w:val="28"/>
          <w:szCs w:val="28"/>
        </w:rPr>
        <w:t>đổi</w:t>
      </w:r>
      <w:proofErr w:type="spellEnd"/>
      <w:r w:rsidR="00052248" w:rsidRPr="00CE6326">
        <w:rPr>
          <w:sz w:val="28"/>
          <w:szCs w:val="28"/>
        </w:rPr>
        <w:t xml:space="preserve"> </w:t>
      </w:r>
      <w:proofErr w:type="spellStart"/>
      <w:r w:rsidR="00052248" w:rsidRPr="00CE6326">
        <w:rPr>
          <w:sz w:val="28"/>
          <w:szCs w:val="28"/>
        </w:rPr>
        <w:t>mới</w:t>
      </w:r>
      <w:proofErr w:type="spellEnd"/>
      <w:r w:rsidR="00052248" w:rsidRPr="00CE6326">
        <w:rPr>
          <w:sz w:val="28"/>
          <w:szCs w:val="28"/>
        </w:rPr>
        <w:t xml:space="preserve"> </w:t>
      </w:r>
      <w:proofErr w:type="spellStart"/>
      <w:r w:rsidR="00052248" w:rsidRPr="00CE6326">
        <w:rPr>
          <w:sz w:val="28"/>
          <w:szCs w:val="28"/>
        </w:rPr>
        <w:t>và</w:t>
      </w:r>
      <w:proofErr w:type="spellEnd"/>
      <w:r w:rsidR="00052248" w:rsidRPr="00CE6326">
        <w:rPr>
          <w:sz w:val="28"/>
          <w:szCs w:val="28"/>
        </w:rPr>
        <w:t xml:space="preserve"> </w:t>
      </w:r>
      <w:proofErr w:type="spellStart"/>
      <w:r w:rsidR="00052248" w:rsidRPr="00CE6326">
        <w:rPr>
          <w:sz w:val="28"/>
          <w:szCs w:val="28"/>
        </w:rPr>
        <w:t>nâng</w:t>
      </w:r>
      <w:proofErr w:type="spellEnd"/>
      <w:r w:rsidR="00052248" w:rsidRPr="00CE6326">
        <w:rPr>
          <w:sz w:val="28"/>
          <w:szCs w:val="28"/>
        </w:rPr>
        <w:t xml:space="preserve"> </w:t>
      </w:r>
      <w:proofErr w:type="spellStart"/>
      <w:r w:rsidR="00052248" w:rsidRPr="00CE6326">
        <w:rPr>
          <w:sz w:val="28"/>
          <w:szCs w:val="28"/>
        </w:rPr>
        <w:t>cao</w:t>
      </w:r>
      <w:proofErr w:type="spellEnd"/>
      <w:r w:rsidR="00052248" w:rsidRPr="00CE6326">
        <w:rPr>
          <w:sz w:val="28"/>
          <w:szCs w:val="28"/>
        </w:rPr>
        <w:t xml:space="preserve"> </w:t>
      </w:r>
      <w:proofErr w:type="spellStart"/>
      <w:r w:rsidR="00052248" w:rsidRPr="00CE6326">
        <w:rPr>
          <w:sz w:val="28"/>
          <w:szCs w:val="28"/>
        </w:rPr>
        <w:t>chất</w:t>
      </w:r>
      <w:proofErr w:type="spellEnd"/>
      <w:r w:rsidR="00052248" w:rsidRPr="00CE6326">
        <w:rPr>
          <w:sz w:val="28"/>
          <w:szCs w:val="28"/>
        </w:rPr>
        <w:t xml:space="preserve"> </w:t>
      </w:r>
      <w:proofErr w:type="spellStart"/>
      <w:r w:rsidR="00052248" w:rsidRPr="00CE6326">
        <w:rPr>
          <w:sz w:val="28"/>
          <w:szCs w:val="28"/>
        </w:rPr>
        <w:t>lượng</w:t>
      </w:r>
      <w:proofErr w:type="spellEnd"/>
      <w:r w:rsidR="00052248" w:rsidRPr="00CE6326">
        <w:rPr>
          <w:sz w:val="28"/>
          <w:szCs w:val="28"/>
        </w:rPr>
        <w:t xml:space="preserve"> </w:t>
      </w:r>
      <w:proofErr w:type="spellStart"/>
      <w:r w:rsidR="00052248" w:rsidRPr="00CE6326">
        <w:rPr>
          <w:sz w:val="28"/>
          <w:szCs w:val="28"/>
        </w:rPr>
        <w:t>giáo</w:t>
      </w:r>
      <w:proofErr w:type="spellEnd"/>
      <w:r w:rsidR="00052248" w:rsidRPr="00CE6326">
        <w:rPr>
          <w:sz w:val="28"/>
          <w:szCs w:val="28"/>
        </w:rPr>
        <w:t xml:space="preserve"> </w:t>
      </w:r>
      <w:proofErr w:type="spellStart"/>
      <w:r w:rsidR="00052248" w:rsidRPr="00CE6326">
        <w:rPr>
          <w:sz w:val="28"/>
          <w:szCs w:val="28"/>
        </w:rPr>
        <w:t>dục</w:t>
      </w:r>
      <w:proofErr w:type="spellEnd"/>
      <w:r w:rsidR="00052248" w:rsidRPr="00CE6326">
        <w:rPr>
          <w:sz w:val="28"/>
          <w:szCs w:val="28"/>
        </w:rPr>
        <w:t xml:space="preserve"> </w:t>
      </w:r>
      <w:proofErr w:type="spellStart"/>
      <w:r w:rsidR="00052248" w:rsidRPr="00CE6326">
        <w:rPr>
          <w:sz w:val="28"/>
          <w:szCs w:val="28"/>
        </w:rPr>
        <w:t>của</w:t>
      </w:r>
      <w:proofErr w:type="spellEnd"/>
      <w:r w:rsidR="00052248" w:rsidRPr="00CE6326">
        <w:rPr>
          <w:sz w:val="28"/>
          <w:szCs w:val="28"/>
        </w:rPr>
        <w:t xml:space="preserve"> </w:t>
      </w:r>
      <w:proofErr w:type="spellStart"/>
      <w:r w:rsidR="00052248" w:rsidRPr="00CE6326">
        <w:rPr>
          <w:sz w:val="28"/>
          <w:szCs w:val="28"/>
        </w:rPr>
        <w:t>nhà</w:t>
      </w:r>
      <w:proofErr w:type="spellEnd"/>
      <w:r w:rsidR="00052248" w:rsidRPr="00CE6326">
        <w:rPr>
          <w:sz w:val="28"/>
          <w:szCs w:val="28"/>
        </w:rPr>
        <w:t xml:space="preserve"> </w:t>
      </w:r>
      <w:proofErr w:type="spellStart"/>
      <w:r w:rsidR="00052248" w:rsidRPr="00CE6326">
        <w:rPr>
          <w:sz w:val="28"/>
          <w:szCs w:val="28"/>
        </w:rPr>
        <w:t>trường</w:t>
      </w:r>
      <w:proofErr w:type="spellEnd"/>
      <w:r w:rsidR="00052248" w:rsidRPr="00CE6326">
        <w:rPr>
          <w:sz w:val="28"/>
          <w:szCs w:val="28"/>
        </w:rPr>
        <w:t>.</w:t>
      </w:r>
    </w:p>
    <w:p w14:paraId="0C2FE621" w14:textId="77777777" w:rsidR="00052248" w:rsidRPr="00CE6326" w:rsidRDefault="00052248" w:rsidP="00CE6326">
      <w:pPr>
        <w:spacing w:before="120" w:after="120" w:line="240" w:lineRule="auto"/>
        <w:ind w:firstLine="720"/>
        <w:jc w:val="both"/>
        <w:rPr>
          <w:sz w:val="28"/>
          <w:szCs w:val="28"/>
        </w:rPr>
      </w:pPr>
      <w:r w:rsidRPr="00CE6326">
        <w:rPr>
          <w:sz w:val="28"/>
          <w:szCs w:val="28"/>
        </w:rPr>
        <w:t xml:space="preserve">- </w:t>
      </w:r>
      <w:proofErr w:type="spellStart"/>
      <w:r w:rsidR="00B206B7" w:rsidRPr="00CE6326">
        <w:rPr>
          <w:sz w:val="28"/>
          <w:szCs w:val="28"/>
        </w:rPr>
        <w:t>Tạo</w:t>
      </w:r>
      <w:proofErr w:type="spellEnd"/>
      <w:r w:rsidR="00B206B7" w:rsidRPr="00CE6326">
        <w:rPr>
          <w:sz w:val="28"/>
          <w:szCs w:val="28"/>
        </w:rPr>
        <w:t xml:space="preserve"> </w:t>
      </w:r>
      <w:proofErr w:type="spellStart"/>
      <w:r w:rsidR="00B206B7" w:rsidRPr="00CE6326">
        <w:rPr>
          <w:sz w:val="28"/>
          <w:szCs w:val="28"/>
        </w:rPr>
        <w:t>điểu</w:t>
      </w:r>
      <w:proofErr w:type="spellEnd"/>
      <w:r w:rsidR="00B206B7" w:rsidRPr="00CE6326">
        <w:rPr>
          <w:sz w:val="28"/>
          <w:szCs w:val="28"/>
        </w:rPr>
        <w:t xml:space="preserve"> </w:t>
      </w:r>
      <w:proofErr w:type="spellStart"/>
      <w:r w:rsidR="00B206B7" w:rsidRPr="00CE6326">
        <w:rPr>
          <w:sz w:val="28"/>
          <w:szCs w:val="28"/>
        </w:rPr>
        <w:t>kiện</w:t>
      </w:r>
      <w:proofErr w:type="spellEnd"/>
      <w:r w:rsidR="00B206B7" w:rsidRPr="00CE6326">
        <w:rPr>
          <w:sz w:val="28"/>
          <w:szCs w:val="28"/>
        </w:rPr>
        <w:t xml:space="preserve"> </w:t>
      </w:r>
      <w:proofErr w:type="spellStart"/>
      <w:r w:rsidR="00B206B7" w:rsidRPr="00CE6326">
        <w:rPr>
          <w:sz w:val="28"/>
          <w:szCs w:val="28"/>
        </w:rPr>
        <w:t>để</w:t>
      </w:r>
      <w:proofErr w:type="spellEnd"/>
      <w:r w:rsidR="00B206B7" w:rsidRPr="00CE6326">
        <w:rPr>
          <w:sz w:val="28"/>
          <w:szCs w:val="28"/>
        </w:rPr>
        <w:t xml:space="preserve"> </w:t>
      </w:r>
      <w:proofErr w:type="spellStart"/>
      <w:r w:rsidR="00B206B7" w:rsidRPr="00CE6326">
        <w:rPr>
          <w:sz w:val="28"/>
          <w:szCs w:val="28"/>
        </w:rPr>
        <w:t>p</w:t>
      </w:r>
      <w:r w:rsidRPr="00CE6326">
        <w:rPr>
          <w:sz w:val="28"/>
          <w:szCs w:val="28"/>
        </w:rPr>
        <w:t>hát</w:t>
      </w:r>
      <w:proofErr w:type="spellEnd"/>
      <w:r w:rsidRPr="00CE6326">
        <w:rPr>
          <w:sz w:val="28"/>
          <w:szCs w:val="28"/>
        </w:rPr>
        <w:t xml:space="preserve"> </w:t>
      </w:r>
      <w:proofErr w:type="spellStart"/>
      <w:r w:rsidRPr="00CE6326">
        <w:rPr>
          <w:sz w:val="28"/>
          <w:szCs w:val="28"/>
        </w:rPr>
        <w:t>triển</w:t>
      </w:r>
      <w:proofErr w:type="spellEnd"/>
      <w:r w:rsidRPr="00CE6326">
        <w:rPr>
          <w:sz w:val="28"/>
          <w:szCs w:val="28"/>
        </w:rPr>
        <w:t xml:space="preserve"> </w:t>
      </w:r>
      <w:proofErr w:type="spellStart"/>
      <w:r w:rsidRPr="00CE6326">
        <w:rPr>
          <w:sz w:val="28"/>
          <w:szCs w:val="28"/>
        </w:rPr>
        <w:t>năng</w:t>
      </w:r>
      <w:proofErr w:type="spellEnd"/>
      <w:r w:rsidRPr="00CE6326">
        <w:rPr>
          <w:sz w:val="28"/>
          <w:szCs w:val="28"/>
        </w:rPr>
        <w:t xml:space="preserve"> </w:t>
      </w:r>
      <w:proofErr w:type="spellStart"/>
      <w:r w:rsidRPr="00CE6326">
        <w:rPr>
          <w:sz w:val="28"/>
          <w:szCs w:val="28"/>
        </w:rPr>
        <w:t>lực</w:t>
      </w:r>
      <w:proofErr w:type="spellEnd"/>
      <w:r w:rsidRPr="00CE6326">
        <w:rPr>
          <w:sz w:val="28"/>
          <w:szCs w:val="28"/>
        </w:rPr>
        <w:t xml:space="preserve"> </w:t>
      </w:r>
      <w:proofErr w:type="spellStart"/>
      <w:r w:rsidRPr="00CE6326">
        <w:rPr>
          <w:sz w:val="28"/>
          <w:szCs w:val="28"/>
        </w:rPr>
        <w:t>tự</w:t>
      </w:r>
      <w:proofErr w:type="spellEnd"/>
      <w:r w:rsidRPr="00CE6326">
        <w:rPr>
          <w:sz w:val="28"/>
          <w:szCs w:val="28"/>
        </w:rPr>
        <w:t xml:space="preserve"> </w:t>
      </w:r>
      <w:proofErr w:type="spellStart"/>
      <w:r w:rsidRPr="00CE6326">
        <w:rPr>
          <w:sz w:val="28"/>
          <w:szCs w:val="28"/>
        </w:rPr>
        <w:t>học</w:t>
      </w:r>
      <w:proofErr w:type="spellEnd"/>
      <w:r w:rsidRPr="00CE6326">
        <w:rPr>
          <w:sz w:val="28"/>
          <w:szCs w:val="28"/>
        </w:rPr>
        <w:t xml:space="preserve">, </w:t>
      </w:r>
      <w:proofErr w:type="spellStart"/>
      <w:r w:rsidRPr="00CE6326">
        <w:rPr>
          <w:sz w:val="28"/>
          <w:szCs w:val="28"/>
        </w:rPr>
        <w:t>tự</w:t>
      </w:r>
      <w:proofErr w:type="spellEnd"/>
      <w:r w:rsidRPr="00CE6326">
        <w:rPr>
          <w:sz w:val="28"/>
          <w:szCs w:val="28"/>
        </w:rPr>
        <w:t xml:space="preserve"> </w:t>
      </w:r>
      <w:proofErr w:type="spellStart"/>
      <w:r w:rsidRPr="00CE6326">
        <w:rPr>
          <w:sz w:val="28"/>
          <w:szCs w:val="28"/>
        </w:rPr>
        <w:t>bồi</w:t>
      </w:r>
      <w:proofErr w:type="spellEnd"/>
      <w:r w:rsidRPr="00CE6326">
        <w:rPr>
          <w:sz w:val="28"/>
          <w:szCs w:val="28"/>
        </w:rPr>
        <w:t xml:space="preserve"> </w:t>
      </w:r>
      <w:proofErr w:type="spellStart"/>
      <w:r w:rsidRPr="00CE6326">
        <w:rPr>
          <w:sz w:val="28"/>
          <w:szCs w:val="28"/>
        </w:rPr>
        <w:t>dưỡng</w:t>
      </w:r>
      <w:proofErr w:type="spellEnd"/>
      <w:r w:rsidRPr="00CE6326">
        <w:rPr>
          <w:sz w:val="28"/>
          <w:szCs w:val="28"/>
        </w:rPr>
        <w:t xml:space="preserve">, </w:t>
      </w:r>
      <w:proofErr w:type="spellStart"/>
      <w:r w:rsidRPr="00CE6326">
        <w:rPr>
          <w:sz w:val="28"/>
          <w:szCs w:val="28"/>
        </w:rPr>
        <w:t>tự</w:t>
      </w:r>
      <w:proofErr w:type="spellEnd"/>
      <w:r w:rsidRPr="00CE6326">
        <w:rPr>
          <w:sz w:val="28"/>
          <w:szCs w:val="28"/>
        </w:rPr>
        <w:t xml:space="preserve"> </w:t>
      </w:r>
      <w:proofErr w:type="spellStart"/>
      <w:r w:rsidRPr="00CE6326">
        <w:rPr>
          <w:sz w:val="28"/>
          <w:szCs w:val="28"/>
        </w:rPr>
        <w:t>đánh</w:t>
      </w:r>
      <w:proofErr w:type="spellEnd"/>
      <w:r w:rsidRPr="00CE6326">
        <w:rPr>
          <w:sz w:val="28"/>
          <w:szCs w:val="28"/>
        </w:rPr>
        <w:t xml:space="preserve"> </w:t>
      </w:r>
      <w:proofErr w:type="spellStart"/>
      <w:r w:rsidRPr="00CE6326">
        <w:rPr>
          <w:sz w:val="28"/>
          <w:szCs w:val="28"/>
        </w:rPr>
        <w:t>giá</w:t>
      </w:r>
      <w:proofErr w:type="spellEnd"/>
      <w:r w:rsidRPr="00CE6326">
        <w:rPr>
          <w:sz w:val="28"/>
          <w:szCs w:val="28"/>
        </w:rPr>
        <w:t xml:space="preserve"> </w:t>
      </w:r>
      <w:proofErr w:type="spellStart"/>
      <w:r w:rsidRPr="00CE6326">
        <w:rPr>
          <w:sz w:val="28"/>
          <w:szCs w:val="28"/>
        </w:rPr>
        <w:t>của</w:t>
      </w:r>
      <w:proofErr w:type="spellEnd"/>
      <w:r w:rsidRPr="00CE6326">
        <w:rPr>
          <w:sz w:val="28"/>
          <w:szCs w:val="28"/>
        </w:rPr>
        <w:t xml:space="preserve"> </w:t>
      </w:r>
      <w:proofErr w:type="spellStart"/>
      <w:r w:rsidRPr="00CE6326">
        <w:rPr>
          <w:sz w:val="28"/>
          <w:szCs w:val="28"/>
        </w:rPr>
        <w:t>đội</w:t>
      </w:r>
      <w:proofErr w:type="spellEnd"/>
      <w:r w:rsidRPr="00CE6326">
        <w:rPr>
          <w:sz w:val="28"/>
          <w:szCs w:val="28"/>
        </w:rPr>
        <w:t xml:space="preserve"> </w:t>
      </w:r>
      <w:proofErr w:type="spellStart"/>
      <w:r w:rsidRPr="00CE6326">
        <w:rPr>
          <w:sz w:val="28"/>
          <w:szCs w:val="28"/>
        </w:rPr>
        <w:t>ngũ</w:t>
      </w:r>
      <w:proofErr w:type="spellEnd"/>
      <w:r w:rsidR="00B206B7" w:rsidRPr="00CE6326">
        <w:rPr>
          <w:sz w:val="28"/>
          <w:szCs w:val="28"/>
        </w:rPr>
        <w:t>.</w:t>
      </w:r>
    </w:p>
    <w:p w14:paraId="249C3BDC" w14:textId="77777777" w:rsidR="00B206B7" w:rsidRPr="00CE6326" w:rsidRDefault="00B206B7" w:rsidP="00CE6326">
      <w:pPr>
        <w:spacing w:before="120" w:after="120" w:line="240" w:lineRule="auto"/>
        <w:ind w:firstLine="720"/>
        <w:jc w:val="both"/>
        <w:rPr>
          <w:sz w:val="28"/>
          <w:szCs w:val="28"/>
        </w:rPr>
      </w:pPr>
      <w:r w:rsidRPr="00CE6326">
        <w:rPr>
          <w:sz w:val="28"/>
          <w:szCs w:val="28"/>
        </w:rPr>
        <w:t xml:space="preserve">- </w:t>
      </w:r>
      <w:proofErr w:type="spellStart"/>
      <w:r w:rsidRPr="00CE6326">
        <w:rPr>
          <w:sz w:val="28"/>
          <w:szCs w:val="28"/>
        </w:rPr>
        <w:t>Tất</w:t>
      </w:r>
      <w:proofErr w:type="spellEnd"/>
      <w:r w:rsidRPr="00CE6326">
        <w:rPr>
          <w:sz w:val="28"/>
          <w:szCs w:val="28"/>
        </w:rPr>
        <w:t xml:space="preserve"> </w:t>
      </w:r>
      <w:proofErr w:type="spellStart"/>
      <w:r w:rsidRPr="00CE6326">
        <w:rPr>
          <w:sz w:val="28"/>
          <w:szCs w:val="28"/>
        </w:rPr>
        <w:t>cả</w:t>
      </w:r>
      <w:proofErr w:type="spellEnd"/>
      <w:r w:rsidRPr="00CE6326">
        <w:rPr>
          <w:sz w:val="28"/>
          <w:szCs w:val="28"/>
        </w:rPr>
        <w:t xml:space="preserve"> </w:t>
      </w:r>
      <w:proofErr w:type="spellStart"/>
      <w:r w:rsidRPr="00CE6326">
        <w:rPr>
          <w:sz w:val="28"/>
          <w:szCs w:val="28"/>
        </w:rPr>
        <w:t>CBQLvà</w:t>
      </w:r>
      <w:proofErr w:type="spellEnd"/>
      <w:r w:rsidRPr="00CE6326">
        <w:rPr>
          <w:sz w:val="28"/>
          <w:szCs w:val="28"/>
        </w:rPr>
        <w:t xml:space="preserve"> GV </w:t>
      </w:r>
      <w:proofErr w:type="spellStart"/>
      <w:r w:rsidR="006C35BA" w:rsidRPr="00CE6326">
        <w:rPr>
          <w:sz w:val="28"/>
          <w:szCs w:val="28"/>
        </w:rPr>
        <w:t>đều</w:t>
      </w:r>
      <w:proofErr w:type="spellEnd"/>
      <w:r w:rsidR="006C35BA" w:rsidRPr="00CE6326">
        <w:rPr>
          <w:sz w:val="28"/>
          <w:szCs w:val="28"/>
        </w:rPr>
        <w:t xml:space="preserve"> </w:t>
      </w:r>
      <w:proofErr w:type="spellStart"/>
      <w:r w:rsidR="006C35BA" w:rsidRPr="00CE6326">
        <w:rPr>
          <w:sz w:val="28"/>
          <w:szCs w:val="28"/>
        </w:rPr>
        <w:t>tham</w:t>
      </w:r>
      <w:proofErr w:type="spellEnd"/>
      <w:r w:rsidR="006C35BA" w:rsidRPr="00CE6326">
        <w:rPr>
          <w:sz w:val="28"/>
          <w:szCs w:val="28"/>
        </w:rPr>
        <w:t xml:space="preserve"> </w:t>
      </w:r>
      <w:proofErr w:type="spellStart"/>
      <w:r w:rsidR="006C35BA" w:rsidRPr="00CE6326">
        <w:rPr>
          <w:sz w:val="28"/>
          <w:szCs w:val="28"/>
        </w:rPr>
        <w:t>gia</w:t>
      </w:r>
      <w:proofErr w:type="spellEnd"/>
      <w:r w:rsidR="006C35BA" w:rsidRPr="00CE6326">
        <w:rPr>
          <w:sz w:val="28"/>
          <w:szCs w:val="28"/>
        </w:rPr>
        <w:t xml:space="preserve"> </w:t>
      </w:r>
      <w:proofErr w:type="spellStart"/>
      <w:r w:rsidR="006C35BA" w:rsidRPr="00CE6326">
        <w:rPr>
          <w:sz w:val="28"/>
          <w:szCs w:val="28"/>
        </w:rPr>
        <w:t>tốt</w:t>
      </w:r>
      <w:proofErr w:type="spellEnd"/>
      <w:r w:rsidR="006C35BA" w:rsidRPr="00CE6326">
        <w:rPr>
          <w:sz w:val="28"/>
          <w:szCs w:val="28"/>
        </w:rPr>
        <w:t xml:space="preserve"> </w:t>
      </w:r>
      <w:proofErr w:type="spellStart"/>
      <w:r w:rsidR="006C35BA" w:rsidRPr="00CE6326">
        <w:rPr>
          <w:sz w:val="28"/>
          <w:szCs w:val="28"/>
        </w:rPr>
        <w:t>các</w:t>
      </w:r>
      <w:proofErr w:type="spellEnd"/>
      <w:r w:rsidR="006C35BA" w:rsidRPr="00CE6326">
        <w:rPr>
          <w:sz w:val="28"/>
          <w:szCs w:val="28"/>
        </w:rPr>
        <w:t xml:space="preserve"> </w:t>
      </w:r>
      <w:proofErr w:type="spellStart"/>
      <w:r w:rsidR="006C35BA" w:rsidRPr="00CE6326">
        <w:rPr>
          <w:sz w:val="28"/>
          <w:szCs w:val="28"/>
        </w:rPr>
        <w:t>nội</w:t>
      </w:r>
      <w:proofErr w:type="spellEnd"/>
      <w:r w:rsidR="006C35BA" w:rsidRPr="00CE6326">
        <w:rPr>
          <w:sz w:val="28"/>
          <w:szCs w:val="28"/>
        </w:rPr>
        <w:t xml:space="preserve"> dung </w:t>
      </w:r>
      <w:proofErr w:type="spellStart"/>
      <w:r w:rsidR="006C35BA" w:rsidRPr="00CE6326">
        <w:rPr>
          <w:sz w:val="28"/>
          <w:szCs w:val="28"/>
        </w:rPr>
        <w:t>bồi</w:t>
      </w:r>
      <w:proofErr w:type="spellEnd"/>
      <w:r w:rsidR="006C35BA" w:rsidRPr="00CE6326">
        <w:rPr>
          <w:sz w:val="28"/>
          <w:szCs w:val="28"/>
        </w:rPr>
        <w:t xml:space="preserve"> </w:t>
      </w:r>
      <w:proofErr w:type="spellStart"/>
      <w:r w:rsidR="006C35BA" w:rsidRPr="00CE6326">
        <w:rPr>
          <w:sz w:val="28"/>
          <w:szCs w:val="28"/>
        </w:rPr>
        <w:t>dưỡng</w:t>
      </w:r>
      <w:proofErr w:type="spellEnd"/>
      <w:r w:rsidR="006C35BA" w:rsidRPr="00CE6326">
        <w:rPr>
          <w:sz w:val="28"/>
          <w:szCs w:val="28"/>
        </w:rPr>
        <w:t xml:space="preserve"> </w:t>
      </w:r>
      <w:proofErr w:type="spellStart"/>
      <w:r w:rsidR="006C35BA" w:rsidRPr="00CE6326">
        <w:rPr>
          <w:sz w:val="28"/>
          <w:szCs w:val="28"/>
        </w:rPr>
        <w:t>theo</w:t>
      </w:r>
      <w:proofErr w:type="spellEnd"/>
      <w:r w:rsidR="006C35BA" w:rsidRPr="00CE6326">
        <w:rPr>
          <w:sz w:val="28"/>
          <w:szCs w:val="28"/>
        </w:rPr>
        <w:t xml:space="preserve"> </w:t>
      </w:r>
      <w:proofErr w:type="spellStart"/>
      <w:r w:rsidR="00BD4F50" w:rsidRPr="00CE6326">
        <w:rPr>
          <w:sz w:val="28"/>
          <w:szCs w:val="28"/>
        </w:rPr>
        <w:t>chương</w:t>
      </w:r>
      <w:proofErr w:type="spellEnd"/>
      <w:r w:rsidR="00BD4F50" w:rsidRPr="00CE6326">
        <w:rPr>
          <w:sz w:val="28"/>
          <w:szCs w:val="28"/>
        </w:rPr>
        <w:t xml:space="preserve"> </w:t>
      </w:r>
      <w:proofErr w:type="spellStart"/>
      <w:r w:rsidR="00BD4F50" w:rsidRPr="00CE6326">
        <w:rPr>
          <w:sz w:val="28"/>
          <w:szCs w:val="28"/>
        </w:rPr>
        <w:t>trình</w:t>
      </w:r>
      <w:proofErr w:type="spellEnd"/>
      <w:r w:rsidR="00BD4F50" w:rsidRPr="00CE6326">
        <w:rPr>
          <w:sz w:val="28"/>
          <w:szCs w:val="28"/>
        </w:rPr>
        <w:t xml:space="preserve"> BDTX </w:t>
      </w:r>
      <w:proofErr w:type="spellStart"/>
      <w:r w:rsidR="00BD4F50" w:rsidRPr="00CE6326">
        <w:rPr>
          <w:sz w:val="28"/>
          <w:szCs w:val="28"/>
        </w:rPr>
        <w:t>của</w:t>
      </w:r>
      <w:proofErr w:type="spellEnd"/>
      <w:r w:rsidR="00BD4F50" w:rsidRPr="00CE6326">
        <w:rPr>
          <w:sz w:val="28"/>
          <w:szCs w:val="28"/>
        </w:rPr>
        <w:t xml:space="preserve"> </w:t>
      </w:r>
      <w:proofErr w:type="spellStart"/>
      <w:r w:rsidR="00BD4F50" w:rsidRPr="00CE6326">
        <w:rPr>
          <w:sz w:val="28"/>
          <w:szCs w:val="28"/>
        </w:rPr>
        <w:t>Bộ</w:t>
      </w:r>
      <w:proofErr w:type="spellEnd"/>
      <w:r w:rsidR="00BD4F50" w:rsidRPr="00CE6326">
        <w:rPr>
          <w:sz w:val="28"/>
          <w:szCs w:val="28"/>
        </w:rPr>
        <w:t xml:space="preserve"> GDĐT ban </w:t>
      </w:r>
      <w:proofErr w:type="spellStart"/>
      <w:r w:rsidR="00BD4F50" w:rsidRPr="00CE6326">
        <w:rPr>
          <w:sz w:val="28"/>
          <w:szCs w:val="28"/>
        </w:rPr>
        <w:t>hành</w:t>
      </w:r>
      <w:proofErr w:type="spellEnd"/>
      <w:r w:rsidR="00BD4F50" w:rsidRPr="00CE6326">
        <w:rPr>
          <w:sz w:val="28"/>
          <w:szCs w:val="28"/>
        </w:rPr>
        <w:t>.</w:t>
      </w:r>
      <w:r w:rsidR="00C07773" w:rsidRPr="00CE6326">
        <w:rPr>
          <w:sz w:val="28"/>
          <w:szCs w:val="28"/>
        </w:rPr>
        <w:t xml:space="preserve"> </w:t>
      </w:r>
      <w:proofErr w:type="spellStart"/>
      <w:r w:rsidR="00C07773" w:rsidRPr="00CE6326">
        <w:rPr>
          <w:sz w:val="28"/>
          <w:szCs w:val="28"/>
        </w:rPr>
        <w:t>Việc</w:t>
      </w:r>
      <w:proofErr w:type="spellEnd"/>
      <w:r w:rsidR="00BD4F50" w:rsidRPr="00CE6326">
        <w:rPr>
          <w:sz w:val="28"/>
          <w:szCs w:val="28"/>
        </w:rPr>
        <w:t xml:space="preserve"> </w:t>
      </w:r>
      <w:proofErr w:type="spellStart"/>
      <w:r w:rsidR="00BD4F50" w:rsidRPr="00CE6326">
        <w:rPr>
          <w:sz w:val="28"/>
          <w:szCs w:val="28"/>
        </w:rPr>
        <w:t>bồi</w:t>
      </w:r>
      <w:proofErr w:type="spellEnd"/>
      <w:r w:rsidR="00BD4F50" w:rsidRPr="00CE6326">
        <w:rPr>
          <w:sz w:val="28"/>
          <w:szCs w:val="28"/>
        </w:rPr>
        <w:t xml:space="preserve"> </w:t>
      </w:r>
      <w:proofErr w:type="spellStart"/>
      <w:r w:rsidR="00BD4F50" w:rsidRPr="00CE6326">
        <w:rPr>
          <w:sz w:val="28"/>
          <w:szCs w:val="28"/>
        </w:rPr>
        <w:t>dưỡng</w:t>
      </w:r>
      <w:proofErr w:type="spellEnd"/>
      <w:r w:rsidR="00BD4F50" w:rsidRPr="00CE6326">
        <w:rPr>
          <w:sz w:val="28"/>
          <w:szCs w:val="28"/>
        </w:rPr>
        <w:t xml:space="preserve"> </w:t>
      </w:r>
      <w:proofErr w:type="spellStart"/>
      <w:r w:rsidR="00C07773" w:rsidRPr="00CE6326">
        <w:rPr>
          <w:sz w:val="28"/>
          <w:szCs w:val="28"/>
        </w:rPr>
        <w:t>thường</w:t>
      </w:r>
      <w:proofErr w:type="spellEnd"/>
      <w:r w:rsidR="00C07773" w:rsidRPr="00CE6326">
        <w:rPr>
          <w:sz w:val="28"/>
          <w:szCs w:val="28"/>
        </w:rPr>
        <w:t xml:space="preserve"> </w:t>
      </w:r>
      <w:proofErr w:type="spellStart"/>
      <w:r w:rsidR="00C07773" w:rsidRPr="00CE6326">
        <w:rPr>
          <w:sz w:val="28"/>
          <w:szCs w:val="28"/>
        </w:rPr>
        <w:t>xuyên</w:t>
      </w:r>
      <w:proofErr w:type="spellEnd"/>
      <w:r w:rsidR="00BD4F50" w:rsidRPr="00CE6326">
        <w:rPr>
          <w:sz w:val="28"/>
          <w:szCs w:val="28"/>
        </w:rPr>
        <w:t xml:space="preserve"> </w:t>
      </w:r>
      <w:proofErr w:type="spellStart"/>
      <w:r w:rsidR="00BD4F50" w:rsidRPr="00CE6326">
        <w:rPr>
          <w:sz w:val="28"/>
          <w:szCs w:val="28"/>
        </w:rPr>
        <w:t>được</w:t>
      </w:r>
      <w:proofErr w:type="spellEnd"/>
      <w:r w:rsidR="00BD4F50" w:rsidRPr="00CE6326">
        <w:rPr>
          <w:sz w:val="28"/>
          <w:szCs w:val="28"/>
        </w:rPr>
        <w:t xml:space="preserve"> </w:t>
      </w:r>
      <w:proofErr w:type="spellStart"/>
      <w:r w:rsidR="00C07773" w:rsidRPr="00CE6326">
        <w:rPr>
          <w:sz w:val="28"/>
          <w:szCs w:val="28"/>
        </w:rPr>
        <w:t>gắn</w:t>
      </w:r>
      <w:proofErr w:type="spellEnd"/>
      <w:r w:rsidR="00C07773" w:rsidRPr="00CE6326">
        <w:rPr>
          <w:sz w:val="28"/>
          <w:szCs w:val="28"/>
        </w:rPr>
        <w:t xml:space="preserve"> </w:t>
      </w:r>
      <w:proofErr w:type="spellStart"/>
      <w:r w:rsidR="00C07773" w:rsidRPr="00CE6326">
        <w:rPr>
          <w:sz w:val="28"/>
          <w:szCs w:val="28"/>
        </w:rPr>
        <w:t>kết</w:t>
      </w:r>
      <w:proofErr w:type="spellEnd"/>
      <w:r w:rsidR="00C07773" w:rsidRPr="00CE6326">
        <w:rPr>
          <w:sz w:val="28"/>
          <w:szCs w:val="28"/>
        </w:rPr>
        <w:t xml:space="preserve"> </w:t>
      </w:r>
      <w:proofErr w:type="spellStart"/>
      <w:r w:rsidR="00C07773" w:rsidRPr="00CE6326">
        <w:rPr>
          <w:sz w:val="28"/>
          <w:szCs w:val="28"/>
        </w:rPr>
        <w:t>chặt</w:t>
      </w:r>
      <w:proofErr w:type="spellEnd"/>
      <w:r w:rsidR="00C07773" w:rsidRPr="00CE6326">
        <w:rPr>
          <w:sz w:val="28"/>
          <w:szCs w:val="28"/>
        </w:rPr>
        <w:t xml:space="preserve"> </w:t>
      </w:r>
      <w:proofErr w:type="spellStart"/>
      <w:r w:rsidR="00C07773" w:rsidRPr="00CE6326">
        <w:rPr>
          <w:sz w:val="28"/>
          <w:szCs w:val="28"/>
        </w:rPr>
        <w:t>chẽ</w:t>
      </w:r>
      <w:proofErr w:type="spellEnd"/>
      <w:r w:rsidR="00C07773" w:rsidRPr="00CE6326">
        <w:rPr>
          <w:sz w:val="28"/>
          <w:szCs w:val="28"/>
        </w:rPr>
        <w:t xml:space="preserve"> </w:t>
      </w:r>
      <w:proofErr w:type="spellStart"/>
      <w:r w:rsidR="00C07773" w:rsidRPr="00CE6326">
        <w:rPr>
          <w:sz w:val="28"/>
          <w:szCs w:val="28"/>
        </w:rPr>
        <w:t>với</w:t>
      </w:r>
      <w:proofErr w:type="spellEnd"/>
      <w:r w:rsidR="00C07773" w:rsidRPr="00CE6326">
        <w:rPr>
          <w:sz w:val="28"/>
          <w:szCs w:val="28"/>
        </w:rPr>
        <w:t xml:space="preserve"> </w:t>
      </w:r>
      <w:proofErr w:type="spellStart"/>
      <w:r w:rsidR="00C07773" w:rsidRPr="00CE6326">
        <w:rPr>
          <w:sz w:val="28"/>
          <w:szCs w:val="28"/>
        </w:rPr>
        <w:t>việc</w:t>
      </w:r>
      <w:proofErr w:type="spellEnd"/>
      <w:r w:rsidR="00C07773" w:rsidRPr="00CE6326">
        <w:rPr>
          <w:sz w:val="28"/>
          <w:szCs w:val="28"/>
        </w:rPr>
        <w:t xml:space="preserve"> </w:t>
      </w:r>
      <w:proofErr w:type="spellStart"/>
      <w:r w:rsidR="00C07773" w:rsidRPr="00CE6326">
        <w:rPr>
          <w:sz w:val="28"/>
          <w:szCs w:val="28"/>
        </w:rPr>
        <w:t>đội</w:t>
      </w:r>
      <w:proofErr w:type="spellEnd"/>
      <w:r w:rsidR="00C07773" w:rsidRPr="00CE6326">
        <w:rPr>
          <w:sz w:val="28"/>
          <w:szCs w:val="28"/>
        </w:rPr>
        <w:t xml:space="preserve"> </w:t>
      </w:r>
      <w:proofErr w:type="spellStart"/>
      <w:r w:rsidR="00C07773" w:rsidRPr="00CE6326">
        <w:rPr>
          <w:sz w:val="28"/>
          <w:szCs w:val="28"/>
        </w:rPr>
        <w:t>ngũ</w:t>
      </w:r>
      <w:proofErr w:type="spellEnd"/>
      <w:r w:rsidR="00C07773" w:rsidRPr="00CE6326">
        <w:rPr>
          <w:sz w:val="28"/>
          <w:szCs w:val="28"/>
        </w:rPr>
        <w:t xml:space="preserve"> </w:t>
      </w:r>
      <w:proofErr w:type="spellStart"/>
      <w:r w:rsidR="00C07773" w:rsidRPr="00CE6326">
        <w:rPr>
          <w:sz w:val="28"/>
          <w:szCs w:val="28"/>
        </w:rPr>
        <w:t>theo</w:t>
      </w:r>
      <w:proofErr w:type="spellEnd"/>
      <w:r w:rsidR="00C07773" w:rsidRPr="00CE6326">
        <w:rPr>
          <w:sz w:val="28"/>
          <w:szCs w:val="28"/>
        </w:rPr>
        <w:t xml:space="preserve"> </w:t>
      </w:r>
      <w:proofErr w:type="spellStart"/>
      <w:r w:rsidR="00C07773" w:rsidRPr="00CE6326">
        <w:rPr>
          <w:sz w:val="28"/>
          <w:szCs w:val="28"/>
        </w:rPr>
        <w:t>chuẩn</w:t>
      </w:r>
      <w:proofErr w:type="spellEnd"/>
      <w:r w:rsidR="00C07773" w:rsidRPr="00CE6326">
        <w:rPr>
          <w:sz w:val="28"/>
          <w:szCs w:val="28"/>
        </w:rPr>
        <w:t xml:space="preserve"> </w:t>
      </w:r>
      <w:proofErr w:type="spellStart"/>
      <w:r w:rsidR="00426AE2" w:rsidRPr="00CE6326">
        <w:rPr>
          <w:sz w:val="28"/>
          <w:szCs w:val="28"/>
        </w:rPr>
        <w:t>và</w:t>
      </w:r>
      <w:proofErr w:type="spellEnd"/>
      <w:r w:rsidR="00426AE2" w:rsidRPr="00CE6326">
        <w:rPr>
          <w:sz w:val="28"/>
          <w:szCs w:val="28"/>
        </w:rPr>
        <w:t xml:space="preserve"> </w:t>
      </w:r>
      <w:proofErr w:type="spellStart"/>
      <w:r w:rsidR="00426AE2" w:rsidRPr="00CE6326">
        <w:rPr>
          <w:sz w:val="28"/>
          <w:szCs w:val="28"/>
        </w:rPr>
        <w:t>theo</w:t>
      </w:r>
      <w:proofErr w:type="spellEnd"/>
      <w:r w:rsidR="00426AE2" w:rsidRPr="00CE6326">
        <w:rPr>
          <w:sz w:val="28"/>
          <w:szCs w:val="28"/>
        </w:rPr>
        <w:t xml:space="preserve"> </w:t>
      </w:r>
      <w:proofErr w:type="spellStart"/>
      <w:r w:rsidR="00426AE2" w:rsidRPr="00CE6326">
        <w:rPr>
          <w:sz w:val="28"/>
          <w:szCs w:val="28"/>
        </w:rPr>
        <w:t>chỉ</w:t>
      </w:r>
      <w:proofErr w:type="spellEnd"/>
      <w:r w:rsidR="00426AE2" w:rsidRPr="00CE6326">
        <w:rPr>
          <w:sz w:val="28"/>
          <w:szCs w:val="28"/>
        </w:rPr>
        <w:t xml:space="preserve"> </w:t>
      </w:r>
      <w:proofErr w:type="spellStart"/>
      <w:r w:rsidR="00426AE2" w:rsidRPr="00CE6326">
        <w:rPr>
          <w:sz w:val="28"/>
          <w:szCs w:val="28"/>
        </w:rPr>
        <w:t>đạo</w:t>
      </w:r>
      <w:proofErr w:type="spellEnd"/>
      <w:r w:rsidR="00426AE2" w:rsidRPr="00CE6326">
        <w:rPr>
          <w:sz w:val="28"/>
          <w:szCs w:val="28"/>
        </w:rPr>
        <w:t xml:space="preserve"> </w:t>
      </w:r>
      <w:proofErr w:type="spellStart"/>
      <w:r w:rsidR="00426AE2" w:rsidRPr="00CE6326">
        <w:rPr>
          <w:sz w:val="28"/>
          <w:szCs w:val="28"/>
        </w:rPr>
        <w:t>đổi</w:t>
      </w:r>
      <w:proofErr w:type="spellEnd"/>
      <w:r w:rsidR="00426AE2" w:rsidRPr="00CE6326">
        <w:rPr>
          <w:sz w:val="28"/>
          <w:szCs w:val="28"/>
        </w:rPr>
        <w:t xml:space="preserve"> </w:t>
      </w:r>
      <w:proofErr w:type="spellStart"/>
      <w:r w:rsidR="00426AE2" w:rsidRPr="00CE6326">
        <w:rPr>
          <w:sz w:val="28"/>
          <w:szCs w:val="28"/>
        </w:rPr>
        <w:t>mới</w:t>
      </w:r>
      <w:proofErr w:type="spellEnd"/>
      <w:r w:rsidR="00426AE2" w:rsidRPr="00CE6326">
        <w:rPr>
          <w:sz w:val="28"/>
          <w:szCs w:val="28"/>
        </w:rPr>
        <w:t xml:space="preserve"> </w:t>
      </w:r>
      <w:proofErr w:type="spellStart"/>
      <w:r w:rsidR="00426AE2" w:rsidRPr="00CE6326">
        <w:rPr>
          <w:sz w:val="28"/>
          <w:szCs w:val="28"/>
        </w:rPr>
        <w:t>giáo</w:t>
      </w:r>
      <w:proofErr w:type="spellEnd"/>
      <w:r w:rsidR="00426AE2" w:rsidRPr="00CE6326">
        <w:rPr>
          <w:sz w:val="28"/>
          <w:szCs w:val="28"/>
        </w:rPr>
        <w:t xml:space="preserve"> </w:t>
      </w:r>
      <w:proofErr w:type="spellStart"/>
      <w:r w:rsidR="00426AE2" w:rsidRPr="00CE6326">
        <w:rPr>
          <w:sz w:val="28"/>
          <w:szCs w:val="28"/>
        </w:rPr>
        <w:t>dục</w:t>
      </w:r>
      <w:proofErr w:type="spellEnd"/>
      <w:r w:rsidR="00426AE2" w:rsidRPr="00CE6326">
        <w:rPr>
          <w:sz w:val="28"/>
          <w:szCs w:val="28"/>
        </w:rPr>
        <w:t xml:space="preserve"> </w:t>
      </w:r>
      <w:proofErr w:type="spellStart"/>
      <w:r w:rsidR="00426AE2" w:rsidRPr="00CE6326">
        <w:rPr>
          <w:sz w:val="28"/>
          <w:szCs w:val="28"/>
        </w:rPr>
        <w:t>của</w:t>
      </w:r>
      <w:proofErr w:type="spellEnd"/>
      <w:r w:rsidR="00426AE2" w:rsidRPr="00CE6326">
        <w:rPr>
          <w:sz w:val="28"/>
          <w:szCs w:val="28"/>
        </w:rPr>
        <w:t xml:space="preserve"> </w:t>
      </w:r>
      <w:proofErr w:type="spellStart"/>
      <w:r w:rsidR="00426AE2" w:rsidRPr="00CE6326">
        <w:rPr>
          <w:sz w:val="28"/>
          <w:szCs w:val="28"/>
        </w:rPr>
        <w:t>ngành</w:t>
      </w:r>
      <w:proofErr w:type="spellEnd"/>
      <w:r w:rsidR="00426AE2" w:rsidRPr="00CE6326">
        <w:rPr>
          <w:sz w:val="28"/>
          <w:szCs w:val="28"/>
        </w:rPr>
        <w:t xml:space="preserve"> </w:t>
      </w:r>
      <w:proofErr w:type="spellStart"/>
      <w:r w:rsidR="00426AE2" w:rsidRPr="00CE6326">
        <w:rPr>
          <w:sz w:val="28"/>
          <w:szCs w:val="28"/>
        </w:rPr>
        <w:t>để</w:t>
      </w:r>
      <w:proofErr w:type="spellEnd"/>
      <w:r w:rsidR="00426AE2" w:rsidRPr="00CE6326">
        <w:rPr>
          <w:sz w:val="28"/>
          <w:szCs w:val="28"/>
        </w:rPr>
        <w:t xml:space="preserve"> </w:t>
      </w:r>
      <w:proofErr w:type="spellStart"/>
      <w:r w:rsidR="00426AE2" w:rsidRPr="00CE6326">
        <w:rPr>
          <w:sz w:val="28"/>
          <w:szCs w:val="28"/>
        </w:rPr>
        <w:t>từng</w:t>
      </w:r>
      <w:proofErr w:type="spellEnd"/>
      <w:r w:rsidR="00426AE2" w:rsidRPr="00CE6326">
        <w:rPr>
          <w:sz w:val="28"/>
          <w:szCs w:val="28"/>
        </w:rPr>
        <w:t xml:space="preserve"> </w:t>
      </w:r>
      <w:proofErr w:type="spellStart"/>
      <w:r w:rsidR="00426AE2" w:rsidRPr="00CE6326">
        <w:rPr>
          <w:sz w:val="28"/>
          <w:szCs w:val="28"/>
        </w:rPr>
        <w:t>bước</w:t>
      </w:r>
      <w:proofErr w:type="spellEnd"/>
      <w:r w:rsidR="00426AE2" w:rsidRPr="00CE6326">
        <w:rPr>
          <w:sz w:val="28"/>
          <w:szCs w:val="28"/>
        </w:rPr>
        <w:t xml:space="preserve"> </w:t>
      </w:r>
      <w:proofErr w:type="spellStart"/>
      <w:r w:rsidR="00426AE2" w:rsidRPr="00CE6326">
        <w:rPr>
          <w:sz w:val="28"/>
          <w:szCs w:val="28"/>
        </w:rPr>
        <w:t>cải</w:t>
      </w:r>
      <w:proofErr w:type="spellEnd"/>
      <w:r w:rsidR="00426AE2" w:rsidRPr="00CE6326">
        <w:rPr>
          <w:sz w:val="28"/>
          <w:szCs w:val="28"/>
        </w:rPr>
        <w:t xml:space="preserve"> </w:t>
      </w:r>
      <w:proofErr w:type="spellStart"/>
      <w:r w:rsidR="00426AE2" w:rsidRPr="00CE6326">
        <w:rPr>
          <w:sz w:val="28"/>
          <w:szCs w:val="28"/>
        </w:rPr>
        <w:t>thiện</w:t>
      </w:r>
      <w:proofErr w:type="spellEnd"/>
      <w:r w:rsidR="00426AE2" w:rsidRPr="00CE6326">
        <w:rPr>
          <w:sz w:val="28"/>
          <w:szCs w:val="28"/>
        </w:rPr>
        <w:t xml:space="preserve"> </w:t>
      </w:r>
      <w:proofErr w:type="spellStart"/>
      <w:r w:rsidR="00426AE2" w:rsidRPr="00CE6326">
        <w:rPr>
          <w:sz w:val="28"/>
          <w:szCs w:val="28"/>
        </w:rPr>
        <w:t>và</w:t>
      </w:r>
      <w:proofErr w:type="spellEnd"/>
      <w:r w:rsidR="00426AE2" w:rsidRPr="00CE6326">
        <w:rPr>
          <w:sz w:val="28"/>
          <w:szCs w:val="28"/>
        </w:rPr>
        <w:t xml:space="preserve"> </w:t>
      </w:r>
      <w:proofErr w:type="spellStart"/>
      <w:r w:rsidR="00426AE2" w:rsidRPr="00CE6326">
        <w:rPr>
          <w:sz w:val="28"/>
          <w:szCs w:val="28"/>
        </w:rPr>
        <w:t>nâng</w:t>
      </w:r>
      <w:proofErr w:type="spellEnd"/>
      <w:r w:rsidR="00426AE2" w:rsidRPr="00CE6326">
        <w:rPr>
          <w:sz w:val="28"/>
          <w:szCs w:val="28"/>
        </w:rPr>
        <w:t xml:space="preserve"> </w:t>
      </w:r>
      <w:proofErr w:type="spellStart"/>
      <w:r w:rsidR="00426AE2" w:rsidRPr="00CE6326">
        <w:rPr>
          <w:sz w:val="28"/>
          <w:szCs w:val="28"/>
        </w:rPr>
        <w:t>cao</w:t>
      </w:r>
      <w:proofErr w:type="spellEnd"/>
      <w:r w:rsidR="00426AE2" w:rsidRPr="00CE6326">
        <w:rPr>
          <w:sz w:val="28"/>
          <w:szCs w:val="28"/>
        </w:rPr>
        <w:t xml:space="preserve"> </w:t>
      </w:r>
      <w:proofErr w:type="spellStart"/>
      <w:r w:rsidR="00426AE2" w:rsidRPr="00CE6326">
        <w:rPr>
          <w:sz w:val="28"/>
          <w:szCs w:val="28"/>
        </w:rPr>
        <w:t>năng</w:t>
      </w:r>
      <w:proofErr w:type="spellEnd"/>
      <w:r w:rsidR="00426AE2" w:rsidRPr="00CE6326">
        <w:rPr>
          <w:sz w:val="28"/>
          <w:szCs w:val="28"/>
        </w:rPr>
        <w:t xml:space="preserve"> </w:t>
      </w:r>
      <w:proofErr w:type="spellStart"/>
      <w:r w:rsidR="00426AE2" w:rsidRPr="00CE6326">
        <w:rPr>
          <w:sz w:val="28"/>
          <w:szCs w:val="28"/>
        </w:rPr>
        <w:t>lực</w:t>
      </w:r>
      <w:proofErr w:type="spellEnd"/>
      <w:r w:rsidR="00426AE2" w:rsidRPr="00CE6326">
        <w:rPr>
          <w:sz w:val="28"/>
          <w:szCs w:val="28"/>
        </w:rPr>
        <w:t xml:space="preserve"> </w:t>
      </w:r>
      <w:proofErr w:type="spellStart"/>
      <w:r w:rsidR="00426AE2" w:rsidRPr="00CE6326">
        <w:rPr>
          <w:sz w:val="28"/>
          <w:szCs w:val="28"/>
        </w:rPr>
        <w:t>đội</w:t>
      </w:r>
      <w:proofErr w:type="spellEnd"/>
      <w:r w:rsidR="00426AE2" w:rsidRPr="00CE6326">
        <w:rPr>
          <w:sz w:val="28"/>
          <w:szCs w:val="28"/>
        </w:rPr>
        <w:t xml:space="preserve"> </w:t>
      </w:r>
      <w:proofErr w:type="spellStart"/>
      <w:r w:rsidR="00426AE2" w:rsidRPr="00CE6326">
        <w:rPr>
          <w:sz w:val="28"/>
          <w:szCs w:val="28"/>
        </w:rPr>
        <w:t>ngũ</w:t>
      </w:r>
      <w:proofErr w:type="spellEnd"/>
      <w:r w:rsidR="00426AE2" w:rsidRPr="00CE6326">
        <w:rPr>
          <w:sz w:val="28"/>
          <w:szCs w:val="28"/>
        </w:rPr>
        <w:t xml:space="preserve"> CBQL </w:t>
      </w:r>
      <w:proofErr w:type="spellStart"/>
      <w:r w:rsidR="00426AE2" w:rsidRPr="00CE6326">
        <w:rPr>
          <w:sz w:val="28"/>
          <w:szCs w:val="28"/>
        </w:rPr>
        <w:t>và</w:t>
      </w:r>
      <w:proofErr w:type="spellEnd"/>
      <w:r w:rsidR="00426AE2" w:rsidRPr="00CE6326">
        <w:rPr>
          <w:sz w:val="28"/>
          <w:szCs w:val="28"/>
        </w:rPr>
        <w:t xml:space="preserve"> </w:t>
      </w:r>
      <w:proofErr w:type="spellStart"/>
      <w:r w:rsidR="00426AE2" w:rsidRPr="00CE6326">
        <w:rPr>
          <w:sz w:val="28"/>
          <w:szCs w:val="28"/>
        </w:rPr>
        <w:t>giáo</w:t>
      </w:r>
      <w:proofErr w:type="spellEnd"/>
      <w:r w:rsidR="00426AE2" w:rsidRPr="00CE6326">
        <w:rPr>
          <w:sz w:val="28"/>
          <w:szCs w:val="28"/>
        </w:rPr>
        <w:t xml:space="preserve"> </w:t>
      </w:r>
      <w:proofErr w:type="spellStart"/>
      <w:r w:rsidR="00426AE2" w:rsidRPr="00CE6326">
        <w:rPr>
          <w:sz w:val="28"/>
          <w:szCs w:val="28"/>
        </w:rPr>
        <w:t>viên</w:t>
      </w:r>
      <w:proofErr w:type="spellEnd"/>
      <w:r w:rsidR="00426AE2" w:rsidRPr="00CE6326">
        <w:rPr>
          <w:sz w:val="28"/>
          <w:szCs w:val="28"/>
        </w:rPr>
        <w:t xml:space="preserve"> qua </w:t>
      </w:r>
      <w:proofErr w:type="spellStart"/>
      <w:r w:rsidR="00426AE2" w:rsidRPr="00CE6326">
        <w:rPr>
          <w:sz w:val="28"/>
          <w:szCs w:val="28"/>
        </w:rPr>
        <w:t>từng</w:t>
      </w:r>
      <w:proofErr w:type="spellEnd"/>
      <w:r w:rsidR="00426AE2" w:rsidRPr="00CE6326">
        <w:rPr>
          <w:sz w:val="28"/>
          <w:szCs w:val="28"/>
        </w:rPr>
        <w:t xml:space="preserve"> </w:t>
      </w:r>
      <w:proofErr w:type="spellStart"/>
      <w:r w:rsidR="00426AE2" w:rsidRPr="00CE6326">
        <w:rPr>
          <w:sz w:val="28"/>
          <w:szCs w:val="28"/>
        </w:rPr>
        <w:t>năm</w:t>
      </w:r>
      <w:proofErr w:type="spellEnd"/>
      <w:r w:rsidR="00426AE2" w:rsidRPr="00CE6326">
        <w:rPr>
          <w:sz w:val="28"/>
          <w:szCs w:val="28"/>
        </w:rPr>
        <w:t xml:space="preserve"> </w:t>
      </w:r>
      <w:proofErr w:type="spellStart"/>
      <w:r w:rsidR="00426AE2" w:rsidRPr="00CE6326">
        <w:rPr>
          <w:sz w:val="28"/>
          <w:szCs w:val="28"/>
        </w:rPr>
        <w:t>học</w:t>
      </w:r>
      <w:proofErr w:type="spellEnd"/>
      <w:r w:rsidR="00426AE2" w:rsidRPr="00CE6326">
        <w:rPr>
          <w:sz w:val="28"/>
          <w:szCs w:val="28"/>
        </w:rPr>
        <w:t xml:space="preserve"> </w:t>
      </w:r>
      <w:proofErr w:type="spellStart"/>
      <w:r w:rsidR="00426AE2" w:rsidRPr="00CE6326">
        <w:rPr>
          <w:sz w:val="28"/>
          <w:szCs w:val="28"/>
        </w:rPr>
        <w:t>và</w:t>
      </w:r>
      <w:proofErr w:type="spellEnd"/>
      <w:r w:rsidR="00426AE2" w:rsidRPr="00CE6326">
        <w:rPr>
          <w:sz w:val="28"/>
          <w:szCs w:val="28"/>
        </w:rPr>
        <w:t xml:space="preserve"> </w:t>
      </w:r>
      <w:proofErr w:type="spellStart"/>
      <w:r w:rsidR="00426AE2" w:rsidRPr="00CE6326">
        <w:rPr>
          <w:sz w:val="28"/>
          <w:szCs w:val="28"/>
        </w:rPr>
        <w:t>cũng</w:t>
      </w:r>
      <w:proofErr w:type="spellEnd"/>
      <w:r w:rsidR="00426AE2" w:rsidRPr="00CE6326">
        <w:rPr>
          <w:sz w:val="28"/>
          <w:szCs w:val="28"/>
        </w:rPr>
        <w:t xml:space="preserve"> </w:t>
      </w:r>
      <w:proofErr w:type="spellStart"/>
      <w:r w:rsidR="00426AE2" w:rsidRPr="00CE6326">
        <w:rPr>
          <w:sz w:val="28"/>
          <w:szCs w:val="28"/>
        </w:rPr>
        <w:t>là</w:t>
      </w:r>
      <w:proofErr w:type="spellEnd"/>
      <w:r w:rsidR="00426AE2" w:rsidRPr="00CE6326">
        <w:rPr>
          <w:sz w:val="28"/>
          <w:szCs w:val="28"/>
        </w:rPr>
        <w:t xml:space="preserve"> </w:t>
      </w:r>
      <w:proofErr w:type="spellStart"/>
      <w:r w:rsidR="00BD4F50" w:rsidRPr="00CE6326">
        <w:rPr>
          <w:sz w:val="28"/>
          <w:szCs w:val="28"/>
        </w:rPr>
        <w:t>cơ</w:t>
      </w:r>
      <w:proofErr w:type="spellEnd"/>
      <w:r w:rsidR="00BD4F50" w:rsidRPr="00CE6326">
        <w:rPr>
          <w:sz w:val="28"/>
          <w:szCs w:val="28"/>
        </w:rPr>
        <w:t xml:space="preserve"> </w:t>
      </w:r>
      <w:proofErr w:type="spellStart"/>
      <w:r w:rsidR="00BD4F50" w:rsidRPr="00CE6326">
        <w:rPr>
          <w:sz w:val="28"/>
          <w:szCs w:val="28"/>
        </w:rPr>
        <w:t>sở</w:t>
      </w:r>
      <w:proofErr w:type="spellEnd"/>
      <w:r w:rsidR="00BD4F50" w:rsidRPr="00CE6326">
        <w:rPr>
          <w:sz w:val="28"/>
          <w:szCs w:val="28"/>
        </w:rPr>
        <w:t xml:space="preserve"> </w:t>
      </w:r>
      <w:proofErr w:type="spellStart"/>
      <w:r w:rsidR="00BD4F50" w:rsidRPr="00CE6326">
        <w:rPr>
          <w:sz w:val="28"/>
          <w:szCs w:val="28"/>
        </w:rPr>
        <w:t>để</w:t>
      </w:r>
      <w:proofErr w:type="spellEnd"/>
      <w:r w:rsidR="00BD4F50" w:rsidRPr="00CE6326">
        <w:rPr>
          <w:sz w:val="28"/>
          <w:szCs w:val="28"/>
        </w:rPr>
        <w:t xml:space="preserve"> </w:t>
      </w:r>
      <w:proofErr w:type="spellStart"/>
      <w:r w:rsidR="00426AE2" w:rsidRPr="00CE6326">
        <w:rPr>
          <w:sz w:val="28"/>
          <w:szCs w:val="28"/>
        </w:rPr>
        <w:t>đánh</w:t>
      </w:r>
      <w:proofErr w:type="spellEnd"/>
      <w:r w:rsidR="00426AE2" w:rsidRPr="00CE6326">
        <w:rPr>
          <w:sz w:val="28"/>
          <w:szCs w:val="28"/>
        </w:rPr>
        <w:t xml:space="preserve"> </w:t>
      </w:r>
      <w:proofErr w:type="spellStart"/>
      <w:r w:rsidR="00426AE2" w:rsidRPr="00CE6326">
        <w:rPr>
          <w:sz w:val="28"/>
          <w:szCs w:val="28"/>
        </w:rPr>
        <w:t>giá</w:t>
      </w:r>
      <w:proofErr w:type="spellEnd"/>
      <w:r w:rsidR="00426AE2" w:rsidRPr="00CE6326">
        <w:rPr>
          <w:sz w:val="28"/>
          <w:szCs w:val="28"/>
        </w:rPr>
        <w:t xml:space="preserve"> </w:t>
      </w:r>
      <w:proofErr w:type="spellStart"/>
      <w:r w:rsidR="00BD4F50" w:rsidRPr="00CE6326">
        <w:rPr>
          <w:sz w:val="28"/>
          <w:szCs w:val="28"/>
        </w:rPr>
        <w:t>xếp</w:t>
      </w:r>
      <w:proofErr w:type="spellEnd"/>
      <w:r w:rsidR="00BD4F50" w:rsidRPr="00CE6326">
        <w:rPr>
          <w:sz w:val="28"/>
          <w:szCs w:val="28"/>
        </w:rPr>
        <w:t xml:space="preserve"> </w:t>
      </w:r>
      <w:proofErr w:type="spellStart"/>
      <w:r w:rsidR="00BD4F50" w:rsidRPr="00CE6326">
        <w:rPr>
          <w:sz w:val="28"/>
          <w:szCs w:val="28"/>
        </w:rPr>
        <w:t>loại</w:t>
      </w:r>
      <w:proofErr w:type="spellEnd"/>
      <w:r w:rsidR="00BD4F50" w:rsidRPr="00CE6326">
        <w:rPr>
          <w:sz w:val="28"/>
          <w:szCs w:val="28"/>
        </w:rPr>
        <w:t xml:space="preserve"> CBQL </w:t>
      </w:r>
      <w:proofErr w:type="spellStart"/>
      <w:r w:rsidR="00BD4F50" w:rsidRPr="00CE6326">
        <w:rPr>
          <w:sz w:val="28"/>
          <w:szCs w:val="28"/>
        </w:rPr>
        <w:t>và</w:t>
      </w:r>
      <w:proofErr w:type="spellEnd"/>
      <w:r w:rsidR="00BD4F50" w:rsidRPr="00CE6326">
        <w:rPr>
          <w:sz w:val="28"/>
          <w:szCs w:val="28"/>
        </w:rPr>
        <w:t xml:space="preserve"> GV </w:t>
      </w:r>
      <w:proofErr w:type="spellStart"/>
      <w:r w:rsidR="00BD4F50" w:rsidRPr="00CE6326">
        <w:rPr>
          <w:sz w:val="28"/>
          <w:szCs w:val="28"/>
        </w:rPr>
        <w:t>cuối</w:t>
      </w:r>
      <w:proofErr w:type="spellEnd"/>
      <w:r w:rsidR="00BD4F50" w:rsidRPr="00CE6326">
        <w:rPr>
          <w:sz w:val="28"/>
          <w:szCs w:val="28"/>
        </w:rPr>
        <w:t xml:space="preserve"> </w:t>
      </w:r>
      <w:proofErr w:type="spellStart"/>
      <w:r w:rsidR="00BD4F50" w:rsidRPr="00CE6326">
        <w:rPr>
          <w:sz w:val="28"/>
          <w:szCs w:val="28"/>
        </w:rPr>
        <w:t>năm</w:t>
      </w:r>
      <w:proofErr w:type="spellEnd"/>
      <w:r w:rsidR="00BD4F50" w:rsidRPr="00CE6326">
        <w:rPr>
          <w:sz w:val="28"/>
          <w:szCs w:val="28"/>
        </w:rPr>
        <w:t xml:space="preserve"> </w:t>
      </w:r>
      <w:proofErr w:type="spellStart"/>
      <w:r w:rsidR="00BD4F50" w:rsidRPr="00CE6326">
        <w:rPr>
          <w:sz w:val="28"/>
          <w:szCs w:val="28"/>
        </w:rPr>
        <w:t>học</w:t>
      </w:r>
      <w:proofErr w:type="spellEnd"/>
      <w:r w:rsidR="00BD4F50" w:rsidRPr="00CE6326">
        <w:rPr>
          <w:sz w:val="28"/>
          <w:szCs w:val="28"/>
        </w:rPr>
        <w:t>.</w:t>
      </w:r>
    </w:p>
    <w:p w14:paraId="18B11F6C" w14:textId="77777777" w:rsidR="00F4536C" w:rsidRPr="00CE6326" w:rsidRDefault="00BD4F50" w:rsidP="00CE6326">
      <w:pPr>
        <w:spacing w:before="120" w:after="120" w:line="240" w:lineRule="auto"/>
        <w:ind w:firstLine="720"/>
        <w:jc w:val="both"/>
        <w:rPr>
          <w:b/>
          <w:sz w:val="28"/>
          <w:szCs w:val="28"/>
          <w:lang w:val="vi-VN"/>
        </w:rPr>
      </w:pPr>
      <w:r w:rsidRPr="00CE6326">
        <w:rPr>
          <w:b/>
          <w:sz w:val="28"/>
          <w:szCs w:val="28"/>
        </w:rPr>
        <w:t>II</w:t>
      </w:r>
      <w:r w:rsidR="00F4536C" w:rsidRPr="00CE6326">
        <w:rPr>
          <w:b/>
          <w:sz w:val="28"/>
          <w:szCs w:val="28"/>
          <w:lang w:val="vi-VN"/>
        </w:rPr>
        <w:t>. Đối tượng bồi dưỡng:</w:t>
      </w:r>
    </w:p>
    <w:p w14:paraId="5E0F240F" w14:textId="77777777" w:rsidR="00632042" w:rsidRPr="00384A07" w:rsidRDefault="00F4536C" w:rsidP="00CE6326">
      <w:pPr>
        <w:spacing w:before="120" w:after="120" w:line="240" w:lineRule="auto"/>
        <w:ind w:firstLine="720"/>
        <w:jc w:val="both"/>
        <w:rPr>
          <w:sz w:val="28"/>
          <w:szCs w:val="28"/>
          <w:lang w:val="vi-VN"/>
        </w:rPr>
      </w:pPr>
      <w:r w:rsidRPr="00CE6326">
        <w:rPr>
          <w:sz w:val="28"/>
          <w:szCs w:val="28"/>
          <w:lang w:val="vi-VN"/>
        </w:rPr>
        <w:lastRenderedPageBreak/>
        <w:t xml:space="preserve">CBQL và giáo viên đang công tác tại trường THCS </w:t>
      </w:r>
      <w:r w:rsidR="00BD4F50" w:rsidRPr="00384A07">
        <w:rPr>
          <w:sz w:val="28"/>
          <w:szCs w:val="28"/>
          <w:lang w:val="vi-VN"/>
        </w:rPr>
        <w:t xml:space="preserve">Vĩnh Thạnh Trung </w:t>
      </w:r>
      <w:r w:rsidRPr="00CE6326">
        <w:rPr>
          <w:sz w:val="28"/>
          <w:szCs w:val="28"/>
          <w:lang w:val="vi-VN"/>
        </w:rPr>
        <w:t>trong năm họ</w:t>
      </w:r>
      <w:r w:rsidR="00BD4F50" w:rsidRPr="00CE6326">
        <w:rPr>
          <w:sz w:val="28"/>
          <w:szCs w:val="28"/>
          <w:lang w:val="vi-VN"/>
        </w:rPr>
        <w:t xml:space="preserve">c </w:t>
      </w:r>
      <w:r w:rsidR="00740038" w:rsidRPr="00CE6326">
        <w:rPr>
          <w:sz w:val="28"/>
          <w:szCs w:val="28"/>
          <w:lang w:val="vi-VN"/>
        </w:rPr>
        <w:t>2022</w:t>
      </w:r>
      <w:r w:rsidR="008F4400" w:rsidRPr="00CE6326">
        <w:rPr>
          <w:sz w:val="28"/>
          <w:szCs w:val="28"/>
          <w:lang w:val="vi-VN"/>
        </w:rPr>
        <w:t>-</w:t>
      </w:r>
      <w:r w:rsidR="00740038" w:rsidRPr="00CE6326">
        <w:rPr>
          <w:sz w:val="28"/>
          <w:szCs w:val="28"/>
          <w:lang w:val="vi-VN"/>
        </w:rPr>
        <w:t>2023</w:t>
      </w:r>
      <w:r w:rsidRPr="00CE6326">
        <w:rPr>
          <w:sz w:val="28"/>
          <w:szCs w:val="28"/>
          <w:lang w:val="vi-VN"/>
        </w:rPr>
        <w:t>.</w:t>
      </w:r>
    </w:p>
    <w:p w14:paraId="05E74BA3" w14:textId="77777777" w:rsidR="002E7D0B" w:rsidRPr="00CE6326" w:rsidRDefault="00632042" w:rsidP="00CE6326">
      <w:pPr>
        <w:spacing w:before="120" w:after="120" w:line="240" w:lineRule="auto"/>
        <w:ind w:firstLine="720"/>
        <w:jc w:val="both"/>
        <w:rPr>
          <w:b/>
          <w:sz w:val="28"/>
          <w:szCs w:val="28"/>
          <w:lang w:val="vi-VN"/>
        </w:rPr>
      </w:pPr>
      <w:r w:rsidRPr="00CE6326">
        <w:rPr>
          <w:b/>
          <w:sz w:val="28"/>
          <w:szCs w:val="28"/>
        </w:rPr>
        <w:t>I</w:t>
      </w:r>
      <w:r w:rsidR="00F4536C" w:rsidRPr="00CE6326">
        <w:rPr>
          <w:b/>
          <w:sz w:val="28"/>
          <w:szCs w:val="28"/>
          <w:lang w:val="vi-VN"/>
        </w:rPr>
        <w:t>II. Nộ</w:t>
      </w:r>
      <w:r w:rsidR="007B722D" w:rsidRPr="00CE6326">
        <w:rPr>
          <w:b/>
          <w:sz w:val="28"/>
          <w:szCs w:val="28"/>
          <w:lang w:val="vi-VN"/>
        </w:rPr>
        <w:t>i dung,</w:t>
      </w:r>
      <w:r w:rsidR="00F4536C" w:rsidRPr="00CE6326">
        <w:rPr>
          <w:b/>
          <w:sz w:val="28"/>
          <w:szCs w:val="28"/>
          <w:lang w:val="vi-VN"/>
        </w:rPr>
        <w:t xml:space="preserve"> </w:t>
      </w:r>
      <w:proofErr w:type="spellStart"/>
      <w:r w:rsidR="007B722D" w:rsidRPr="00CE6326">
        <w:rPr>
          <w:b/>
          <w:sz w:val="28"/>
          <w:szCs w:val="28"/>
        </w:rPr>
        <w:t>hình</w:t>
      </w:r>
      <w:proofErr w:type="spellEnd"/>
      <w:r w:rsidR="007B722D" w:rsidRPr="00CE6326">
        <w:rPr>
          <w:b/>
          <w:sz w:val="28"/>
          <w:szCs w:val="28"/>
        </w:rPr>
        <w:t xml:space="preserve"> </w:t>
      </w:r>
      <w:proofErr w:type="spellStart"/>
      <w:r w:rsidR="007B722D" w:rsidRPr="00CE6326">
        <w:rPr>
          <w:b/>
          <w:sz w:val="28"/>
          <w:szCs w:val="28"/>
        </w:rPr>
        <w:t>thức</w:t>
      </w:r>
      <w:proofErr w:type="spellEnd"/>
      <w:r w:rsidR="007B722D" w:rsidRPr="00CE6326">
        <w:rPr>
          <w:b/>
          <w:sz w:val="28"/>
          <w:szCs w:val="28"/>
        </w:rPr>
        <w:t xml:space="preserve"> </w:t>
      </w:r>
      <w:proofErr w:type="spellStart"/>
      <w:r w:rsidR="007B722D" w:rsidRPr="00CE6326">
        <w:rPr>
          <w:b/>
          <w:sz w:val="28"/>
          <w:szCs w:val="28"/>
        </w:rPr>
        <w:t>và</w:t>
      </w:r>
      <w:proofErr w:type="spellEnd"/>
      <w:r w:rsidR="007B722D" w:rsidRPr="00CE6326">
        <w:rPr>
          <w:b/>
          <w:sz w:val="28"/>
          <w:szCs w:val="28"/>
        </w:rPr>
        <w:t xml:space="preserve"> </w:t>
      </w:r>
      <w:r w:rsidR="00F4536C" w:rsidRPr="00CE6326">
        <w:rPr>
          <w:b/>
          <w:sz w:val="28"/>
          <w:szCs w:val="28"/>
          <w:lang w:val="vi-VN"/>
        </w:rPr>
        <w:t>thời lượng bồi dưỡng:</w:t>
      </w:r>
    </w:p>
    <w:p w14:paraId="154D6D2E" w14:textId="77777777" w:rsidR="002E7D0B" w:rsidRPr="00CE6326" w:rsidRDefault="002E7D0B" w:rsidP="00CE6326">
      <w:pPr>
        <w:spacing w:before="120" w:after="120" w:line="240" w:lineRule="auto"/>
        <w:ind w:firstLine="720"/>
        <w:jc w:val="both"/>
        <w:rPr>
          <w:b/>
          <w:sz w:val="28"/>
          <w:szCs w:val="28"/>
          <w:lang w:val="vi-VN"/>
        </w:rPr>
      </w:pPr>
      <w:r w:rsidRPr="00384A07">
        <w:rPr>
          <w:b/>
          <w:sz w:val="28"/>
          <w:szCs w:val="28"/>
          <w:lang w:val="vi-VN"/>
        </w:rPr>
        <w:t>A. Nội dung và thời lượng:</w:t>
      </w:r>
    </w:p>
    <w:p w14:paraId="566243B1" w14:textId="77777777" w:rsidR="004F3E2E" w:rsidRPr="00384A07" w:rsidRDefault="00426AE2" w:rsidP="00CE6326">
      <w:pPr>
        <w:spacing w:before="120" w:after="120" w:line="240" w:lineRule="auto"/>
        <w:ind w:firstLine="720"/>
        <w:jc w:val="both"/>
        <w:rPr>
          <w:b/>
          <w:sz w:val="28"/>
          <w:szCs w:val="28"/>
          <w:lang w:val="vi-VN"/>
        </w:rPr>
      </w:pPr>
      <w:r w:rsidRPr="00384A07">
        <w:rPr>
          <w:sz w:val="28"/>
          <w:szCs w:val="28"/>
          <w:lang w:val="vi-VN"/>
        </w:rPr>
        <w:t>Thực hiện 3 nội dung bồi dưỡng theo quy</w:t>
      </w:r>
      <w:r w:rsidR="002E7D0B" w:rsidRPr="00384A07">
        <w:rPr>
          <w:sz w:val="28"/>
          <w:szCs w:val="28"/>
          <w:lang w:val="vi-VN"/>
        </w:rPr>
        <w:t xml:space="preserve"> định </w:t>
      </w:r>
      <w:r w:rsidRPr="00384A07">
        <w:rPr>
          <w:sz w:val="28"/>
          <w:szCs w:val="28"/>
          <w:lang w:val="vi-VN"/>
        </w:rPr>
        <w:t>với 120 tiết học trong năm học 2022-2023. Cụ thể:</w:t>
      </w:r>
    </w:p>
    <w:p w14:paraId="12CBD02B" w14:textId="77777777" w:rsidR="00F4536C" w:rsidRPr="00384A07" w:rsidRDefault="005C03EE" w:rsidP="00CE6326">
      <w:pPr>
        <w:spacing w:before="120" w:after="120" w:line="240" w:lineRule="auto"/>
        <w:ind w:firstLine="720"/>
        <w:jc w:val="both"/>
        <w:rPr>
          <w:sz w:val="28"/>
          <w:szCs w:val="28"/>
          <w:lang w:val="vi-VN"/>
        </w:rPr>
      </w:pPr>
      <w:r w:rsidRPr="00384A07">
        <w:rPr>
          <w:b/>
          <w:sz w:val="28"/>
          <w:szCs w:val="28"/>
          <w:lang w:val="vi-VN"/>
        </w:rPr>
        <w:t>1</w:t>
      </w:r>
      <w:r w:rsidR="004F3E2E" w:rsidRPr="00384A07">
        <w:rPr>
          <w:b/>
          <w:sz w:val="28"/>
          <w:szCs w:val="28"/>
          <w:lang w:val="vi-VN"/>
        </w:rPr>
        <w:t xml:space="preserve">. </w:t>
      </w:r>
      <w:r w:rsidR="00F4536C" w:rsidRPr="00CE6326">
        <w:rPr>
          <w:b/>
          <w:sz w:val="28"/>
          <w:szCs w:val="28"/>
          <w:lang w:val="vi-VN"/>
        </w:rPr>
        <w:t>Nộ</w:t>
      </w:r>
      <w:r w:rsidR="00426AE2" w:rsidRPr="00CE6326">
        <w:rPr>
          <w:b/>
          <w:sz w:val="28"/>
          <w:szCs w:val="28"/>
          <w:lang w:val="vi-VN"/>
        </w:rPr>
        <w:t>i dung 1</w:t>
      </w:r>
      <w:r w:rsidR="00426AE2" w:rsidRPr="00384A07">
        <w:rPr>
          <w:b/>
          <w:sz w:val="28"/>
          <w:szCs w:val="28"/>
          <w:lang w:val="vi-VN"/>
        </w:rPr>
        <w:t>:</w:t>
      </w:r>
      <w:r w:rsidR="00426AE2" w:rsidRPr="00384A07">
        <w:rPr>
          <w:sz w:val="28"/>
          <w:szCs w:val="28"/>
          <w:lang w:val="vi-VN"/>
        </w:rPr>
        <w:t xml:space="preserve"> (Nội dung bắt buộc)</w:t>
      </w:r>
      <w:r w:rsidRPr="00384A07">
        <w:rPr>
          <w:sz w:val="28"/>
          <w:szCs w:val="28"/>
          <w:lang w:val="vi-VN"/>
        </w:rPr>
        <w:t xml:space="preserve"> Thời lượng 40 tiết/năm học (có thể thay đổi nhưng phải đảm bảo tổng số tiết BDTX nội dung 1 và nội dung 2 là 80 tiết/năm).</w:t>
      </w:r>
    </w:p>
    <w:p w14:paraId="2FFDC68E" w14:textId="77777777" w:rsidR="005C03EE" w:rsidRPr="00CE6326" w:rsidRDefault="005C03EE" w:rsidP="00CE6326">
      <w:pPr>
        <w:pStyle w:val="TableContents"/>
        <w:spacing w:before="120" w:after="120"/>
        <w:ind w:firstLine="709"/>
        <w:jc w:val="both"/>
        <w:rPr>
          <w:rFonts w:eastAsia="Times New Roman" w:cs="Times New Roman"/>
          <w:color w:val="000000"/>
          <w:kern w:val="0"/>
          <w:sz w:val="28"/>
          <w:szCs w:val="28"/>
          <w:highlight w:val="white"/>
          <w:lang w:val="es-MX" w:eastAsia="en-US" w:bidi="ar-SA"/>
        </w:rPr>
      </w:pPr>
      <w:proofErr w:type="spellStart"/>
      <w:r w:rsidRPr="00CE6326">
        <w:rPr>
          <w:rFonts w:eastAsia="Times New Roman" w:cs="Times New Roman"/>
          <w:color w:val="000000"/>
          <w:kern w:val="0"/>
          <w:sz w:val="28"/>
          <w:szCs w:val="28"/>
          <w:highlight w:val="white"/>
          <w:lang w:val="es-MX" w:eastAsia="en-US" w:bidi="ar-SA"/>
        </w:rPr>
        <w:t>Thực</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hiện</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theo</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Hướng</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dẫn</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số</w:t>
      </w:r>
      <w:proofErr w:type="spellEnd"/>
      <w:r w:rsidRPr="00CE6326">
        <w:rPr>
          <w:rFonts w:eastAsia="Times New Roman" w:cs="Times New Roman"/>
          <w:color w:val="000000"/>
          <w:kern w:val="0"/>
          <w:sz w:val="28"/>
          <w:szCs w:val="28"/>
          <w:highlight w:val="white"/>
          <w:lang w:val="es-MX" w:eastAsia="en-US" w:bidi="ar-SA"/>
        </w:rPr>
        <w:t xml:space="preserve"> 3118/HD-SGDĐT </w:t>
      </w:r>
      <w:proofErr w:type="spellStart"/>
      <w:r w:rsidRPr="00CE6326">
        <w:rPr>
          <w:rFonts w:eastAsia="Times New Roman" w:cs="Times New Roman"/>
          <w:color w:val="000000"/>
          <w:kern w:val="0"/>
          <w:sz w:val="28"/>
          <w:szCs w:val="28"/>
          <w:highlight w:val="white"/>
          <w:lang w:val="es-MX" w:eastAsia="en-US" w:bidi="ar-SA"/>
        </w:rPr>
        <w:t>ngày</w:t>
      </w:r>
      <w:proofErr w:type="spellEnd"/>
      <w:r w:rsidRPr="00CE6326">
        <w:rPr>
          <w:rFonts w:eastAsia="Times New Roman" w:cs="Times New Roman"/>
          <w:color w:val="000000"/>
          <w:kern w:val="0"/>
          <w:sz w:val="28"/>
          <w:szCs w:val="28"/>
          <w:highlight w:val="white"/>
          <w:lang w:val="es-MX" w:eastAsia="en-US" w:bidi="ar-SA"/>
        </w:rPr>
        <w:t xml:space="preserve"> 13/11/2020 </w:t>
      </w:r>
      <w:proofErr w:type="spellStart"/>
      <w:r w:rsidRPr="00CE6326">
        <w:rPr>
          <w:rFonts w:eastAsia="Times New Roman" w:cs="Times New Roman"/>
          <w:color w:val="000000"/>
          <w:kern w:val="0"/>
          <w:sz w:val="28"/>
          <w:szCs w:val="28"/>
          <w:highlight w:val="white"/>
          <w:lang w:val="es-MX" w:eastAsia="en-US" w:bidi="ar-SA"/>
        </w:rPr>
        <w:t>của</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Sở</w:t>
      </w:r>
      <w:proofErr w:type="spellEnd"/>
      <w:r w:rsidRPr="00CE6326">
        <w:rPr>
          <w:rFonts w:eastAsia="Times New Roman" w:cs="Times New Roman"/>
          <w:color w:val="000000"/>
          <w:kern w:val="0"/>
          <w:sz w:val="28"/>
          <w:szCs w:val="28"/>
          <w:highlight w:val="white"/>
          <w:lang w:val="es-MX" w:eastAsia="en-US" w:bidi="ar-SA"/>
        </w:rPr>
        <w:t xml:space="preserve"> GDĐT </w:t>
      </w:r>
      <w:proofErr w:type="spellStart"/>
      <w:r w:rsidRPr="00CE6326">
        <w:rPr>
          <w:rFonts w:eastAsia="Times New Roman" w:cs="Times New Roman"/>
          <w:color w:val="000000"/>
          <w:kern w:val="0"/>
          <w:sz w:val="28"/>
          <w:szCs w:val="28"/>
          <w:highlight w:val="white"/>
          <w:lang w:val="es-MX" w:eastAsia="en-US" w:bidi="ar-SA"/>
        </w:rPr>
        <w:t>về</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việc</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triển</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khai</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bồi</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dưỡng</w:t>
      </w:r>
      <w:proofErr w:type="spellEnd"/>
      <w:r w:rsidRPr="00CE6326">
        <w:rPr>
          <w:rFonts w:eastAsia="Times New Roman" w:cs="Times New Roman"/>
          <w:color w:val="000000"/>
          <w:kern w:val="0"/>
          <w:sz w:val="28"/>
          <w:szCs w:val="28"/>
          <w:highlight w:val="white"/>
          <w:lang w:val="es-MX" w:eastAsia="en-US" w:bidi="ar-SA"/>
        </w:rPr>
        <w:t xml:space="preserve"> GV, CBQL </w:t>
      </w:r>
      <w:proofErr w:type="spellStart"/>
      <w:r w:rsidRPr="00CE6326">
        <w:rPr>
          <w:rFonts w:eastAsia="Times New Roman" w:cs="Times New Roman"/>
          <w:color w:val="000000"/>
          <w:kern w:val="0"/>
          <w:sz w:val="28"/>
          <w:szCs w:val="28"/>
          <w:highlight w:val="white"/>
          <w:lang w:val="es-MX" w:eastAsia="en-US" w:bidi="ar-SA"/>
        </w:rPr>
        <w:t>cơ</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sở</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giáo</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dục</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phổ</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thông</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thực</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hiện</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Chương</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trình</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giáo</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dục</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phổ</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thông</w:t>
      </w:r>
      <w:proofErr w:type="spellEnd"/>
      <w:r w:rsidRPr="00CE6326">
        <w:rPr>
          <w:rFonts w:eastAsia="Times New Roman" w:cs="Times New Roman"/>
          <w:color w:val="000000"/>
          <w:kern w:val="0"/>
          <w:sz w:val="28"/>
          <w:szCs w:val="28"/>
          <w:highlight w:val="white"/>
          <w:lang w:val="es-MX" w:eastAsia="en-US" w:bidi="ar-SA"/>
        </w:rPr>
        <w:t xml:space="preserve"> 2018 (CTGDPT 2018); </w:t>
      </w:r>
      <w:proofErr w:type="spellStart"/>
      <w:r w:rsidRPr="00CE6326">
        <w:rPr>
          <w:rFonts w:eastAsia="Times New Roman" w:cs="Times New Roman"/>
          <w:color w:val="000000"/>
          <w:kern w:val="0"/>
          <w:sz w:val="28"/>
          <w:szCs w:val="28"/>
          <w:highlight w:val="white"/>
          <w:lang w:val="es-MX" w:eastAsia="en-US" w:bidi="ar-SA"/>
        </w:rPr>
        <w:t>các</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văn</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bản</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chỉ</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đạo</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của</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Sở</w:t>
      </w:r>
      <w:proofErr w:type="spellEnd"/>
      <w:r w:rsidRPr="00CE6326">
        <w:rPr>
          <w:rFonts w:eastAsia="Times New Roman" w:cs="Times New Roman"/>
          <w:color w:val="000000"/>
          <w:kern w:val="0"/>
          <w:sz w:val="28"/>
          <w:szCs w:val="28"/>
          <w:highlight w:val="white"/>
          <w:lang w:val="es-MX" w:eastAsia="en-US" w:bidi="ar-SA"/>
        </w:rPr>
        <w:t xml:space="preserve"> GDĐT, </w:t>
      </w:r>
      <w:proofErr w:type="spellStart"/>
      <w:r w:rsidRPr="00CE6326">
        <w:rPr>
          <w:rFonts w:eastAsia="Times New Roman" w:cs="Times New Roman"/>
          <w:color w:val="000000"/>
          <w:kern w:val="0"/>
          <w:sz w:val="28"/>
          <w:szCs w:val="28"/>
          <w:highlight w:val="white"/>
          <w:lang w:val="es-MX" w:eastAsia="en-US" w:bidi="ar-SA"/>
        </w:rPr>
        <w:t>Bộ</w:t>
      </w:r>
      <w:proofErr w:type="spellEnd"/>
      <w:r w:rsidRPr="00CE6326">
        <w:rPr>
          <w:rFonts w:eastAsia="Times New Roman" w:cs="Times New Roman"/>
          <w:color w:val="000000"/>
          <w:kern w:val="0"/>
          <w:sz w:val="28"/>
          <w:szCs w:val="28"/>
          <w:highlight w:val="white"/>
          <w:lang w:val="es-MX" w:eastAsia="en-US" w:bidi="ar-SA"/>
        </w:rPr>
        <w:t xml:space="preserve"> GDĐT </w:t>
      </w:r>
      <w:proofErr w:type="spellStart"/>
      <w:r w:rsidRPr="00CE6326">
        <w:rPr>
          <w:rFonts w:eastAsia="Times New Roman" w:cs="Times New Roman"/>
          <w:color w:val="000000"/>
          <w:kern w:val="0"/>
          <w:sz w:val="28"/>
          <w:szCs w:val="28"/>
          <w:highlight w:val="white"/>
          <w:lang w:val="es-MX" w:eastAsia="en-US" w:bidi="ar-SA"/>
        </w:rPr>
        <w:t>về</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việc</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bồi</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dưỡng</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theo</w:t>
      </w:r>
      <w:proofErr w:type="spellEnd"/>
      <w:r w:rsidRPr="00CE6326">
        <w:rPr>
          <w:rFonts w:eastAsia="Times New Roman" w:cs="Times New Roman"/>
          <w:color w:val="000000"/>
          <w:kern w:val="0"/>
          <w:sz w:val="28"/>
          <w:szCs w:val="28"/>
          <w:highlight w:val="white"/>
          <w:lang w:val="es-MX" w:eastAsia="en-US" w:bidi="ar-SA"/>
        </w:rPr>
        <w:t xml:space="preserve"> CTGDPT 2018 </w:t>
      </w:r>
      <w:proofErr w:type="spellStart"/>
      <w:r w:rsidRPr="00CE6326">
        <w:rPr>
          <w:rFonts w:eastAsia="Times New Roman" w:cs="Times New Roman"/>
          <w:color w:val="000000"/>
          <w:kern w:val="0"/>
          <w:sz w:val="28"/>
          <w:szCs w:val="28"/>
          <w:highlight w:val="white"/>
          <w:lang w:val="es-MX" w:eastAsia="en-US" w:bidi="ar-SA"/>
        </w:rPr>
        <w:t>trong</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năm</w:t>
      </w:r>
      <w:proofErr w:type="spellEnd"/>
      <w:r w:rsidRPr="00CE6326">
        <w:rPr>
          <w:rFonts w:eastAsia="Times New Roman" w:cs="Times New Roman"/>
          <w:color w:val="000000"/>
          <w:kern w:val="0"/>
          <w:sz w:val="28"/>
          <w:szCs w:val="28"/>
          <w:highlight w:val="white"/>
          <w:lang w:val="es-MX" w:eastAsia="en-US" w:bidi="ar-SA"/>
        </w:rPr>
        <w:t xml:space="preserve"> </w:t>
      </w:r>
      <w:proofErr w:type="spellStart"/>
      <w:r w:rsidRPr="00CE6326">
        <w:rPr>
          <w:rFonts w:eastAsia="Times New Roman" w:cs="Times New Roman"/>
          <w:color w:val="000000"/>
          <w:kern w:val="0"/>
          <w:sz w:val="28"/>
          <w:szCs w:val="28"/>
          <w:highlight w:val="white"/>
          <w:lang w:val="es-MX" w:eastAsia="en-US" w:bidi="ar-SA"/>
        </w:rPr>
        <w:t>học</w:t>
      </w:r>
      <w:proofErr w:type="spellEnd"/>
      <w:r w:rsidRPr="00CE6326">
        <w:rPr>
          <w:rFonts w:eastAsia="Times New Roman" w:cs="Times New Roman"/>
          <w:color w:val="000000"/>
          <w:kern w:val="0"/>
          <w:sz w:val="28"/>
          <w:szCs w:val="28"/>
          <w:highlight w:val="white"/>
          <w:lang w:val="es-MX" w:eastAsia="en-US" w:bidi="ar-SA"/>
        </w:rPr>
        <w:t xml:space="preserve"> 2022-2023.</w:t>
      </w:r>
    </w:p>
    <w:p w14:paraId="35B7139F" w14:textId="77777777" w:rsidR="005C03EE" w:rsidRPr="00CE6326" w:rsidRDefault="005C03EE" w:rsidP="00CE6326">
      <w:pPr>
        <w:spacing w:before="120" w:after="120" w:line="240" w:lineRule="auto"/>
        <w:ind w:firstLine="709"/>
        <w:jc w:val="both"/>
        <w:rPr>
          <w:sz w:val="28"/>
          <w:szCs w:val="28"/>
          <w:highlight w:val="white"/>
          <w:lang w:val="es-MX"/>
        </w:rPr>
      </w:pPr>
      <w:r w:rsidRPr="00CE6326">
        <w:rPr>
          <w:b/>
          <w:sz w:val="28"/>
          <w:szCs w:val="28"/>
          <w:highlight w:val="white"/>
          <w:lang w:val="es-MX"/>
        </w:rPr>
        <w:t xml:space="preserve">2. </w:t>
      </w:r>
      <w:proofErr w:type="spellStart"/>
      <w:r w:rsidRPr="00CE6326">
        <w:rPr>
          <w:b/>
          <w:sz w:val="28"/>
          <w:szCs w:val="28"/>
          <w:highlight w:val="white"/>
          <w:lang w:val="es-MX"/>
        </w:rPr>
        <w:t>Nội</w:t>
      </w:r>
      <w:proofErr w:type="spellEnd"/>
      <w:r w:rsidRPr="00CE6326">
        <w:rPr>
          <w:b/>
          <w:sz w:val="28"/>
          <w:szCs w:val="28"/>
          <w:highlight w:val="white"/>
          <w:lang w:val="es-MX"/>
        </w:rPr>
        <w:t xml:space="preserve"> </w:t>
      </w:r>
      <w:proofErr w:type="spellStart"/>
      <w:r w:rsidRPr="00CE6326">
        <w:rPr>
          <w:b/>
          <w:sz w:val="28"/>
          <w:szCs w:val="28"/>
          <w:highlight w:val="white"/>
          <w:lang w:val="es-MX"/>
        </w:rPr>
        <w:t>dung</w:t>
      </w:r>
      <w:proofErr w:type="spellEnd"/>
      <w:r w:rsidRPr="00CE6326">
        <w:rPr>
          <w:b/>
          <w:sz w:val="28"/>
          <w:szCs w:val="28"/>
          <w:highlight w:val="white"/>
          <w:lang w:val="es-MX"/>
        </w:rPr>
        <w:t xml:space="preserve"> </w:t>
      </w:r>
      <w:proofErr w:type="spellStart"/>
      <w:r w:rsidRPr="00CE6326">
        <w:rPr>
          <w:b/>
          <w:sz w:val="28"/>
          <w:szCs w:val="28"/>
          <w:highlight w:val="white"/>
          <w:lang w:val="es-MX"/>
        </w:rPr>
        <w:t>bồi</w:t>
      </w:r>
      <w:proofErr w:type="spellEnd"/>
      <w:r w:rsidRPr="00CE6326">
        <w:rPr>
          <w:b/>
          <w:sz w:val="28"/>
          <w:szCs w:val="28"/>
          <w:highlight w:val="white"/>
          <w:lang w:val="es-MX"/>
        </w:rPr>
        <w:t xml:space="preserve"> </w:t>
      </w:r>
      <w:proofErr w:type="spellStart"/>
      <w:r w:rsidRPr="00CE6326">
        <w:rPr>
          <w:b/>
          <w:sz w:val="28"/>
          <w:szCs w:val="28"/>
          <w:highlight w:val="white"/>
          <w:lang w:val="es-MX"/>
        </w:rPr>
        <w:t>dưỡng</w:t>
      </w:r>
      <w:proofErr w:type="spellEnd"/>
      <w:r w:rsidRPr="00CE6326">
        <w:rPr>
          <w:b/>
          <w:sz w:val="28"/>
          <w:szCs w:val="28"/>
          <w:highlight w:val="white"/>
          <w:lang w:val="es-MX"/>
        </w:rPr>
        <w:t xml:space="preserve"> 2 </w:t>
      </w:r>
      <w:r w:rsidRPr="00CE6326">
        <w:rPr>
          <w:i/>
          <w:sz w:val="28"/>
          <w:szCs w:val="28"/>
          <w:highlight w:val="white"/>
          <w:lang w:val="es-MX"/>
        </w:rPr>
        <w:t>(</w:t>
      </w:r>
      <w:proofErr w:type="spellStart"/>
      <w:r w:rsidRPr="00CE6326">
        <w:rPr>
          <w:i/>
          <w:sz w:val="28"/>
          <w:szCs w:val="28"/>
          <w:highlight w:val="white"/>
          <w:lang w:val="es-MX"/>
        </w:rPr>
        <w:t>Nội</w:t>
      </w:r>
      <w:proofErr w:type="spellEnd"/>
      <w:r w:rsidRPr="00CE6326">
        <w:rPr>
          <w:i/>
          <w:sz w:val="28"/>
          <w:szCs w:val="28"/>
          <w:highlight w:val="white"/>
          <w:lang w:val="es-MX"/>
        </w:rPr>
        <w:t xml:space="preserve"> </w:t>
      </w:r>
      <w:proofErr w:type="spellStart"/>
      <w:r w:rsidRPr="00CE6326">
        <w:rPr>
          <w:i/>
          <w:sz w:val="28"/>
          <w:szCs w:val="28"/>
          <w:highlight w:val="white"/>
          <w:lang w:val="es-MX"/>
        </w:rPr>
        <w:t>dung</w:t>
      </w:r>
      <w:proofErr w:type="spellEnd"/>
      <w:r w:rsidRPr="00CE6326">
        <w:rPr>
          <w:i/>
          <w:sz w:val="28"/>
          <w:szCs w:val="28"/>
          <w:highlight w:val="white"/>
          <w:lang w:val="es-MX"/>
        </w:rPr>
        <w:t xml:space="preserve"> </w:t>
      </w:r>
      <w:proofErr w:type="spellStart"/>
      <w:r w:rsidRPr="00CE6326">
        <w:rPr>
          <w:i/>
          <w:sz w:val="28"/>
          <w:szCs w:val="28"/>
          <w:highlight w:val="white"/>
          <w:lang w:val="es-MX"/>
        </w:rPr>
        <w:t>bồi</w:t>
      </w:r>
      <w:proofErr w:type="spellEnd"/>
      <w:r w:rsidRPr="00CE6326">
        <w:rPr>
          <w:i/>
          <w:sz w:val="28"/>
          <w:szCs w:val="28"/>
          <w:highlight w:val="white"/>
          <w:lang w:val="es-MX"/>
        </w:rPr>
        <w:t xml:space="preserve"> </w:t>
      </w:r>
      <w:proofErr w:type="spellStart"/>
      <w:r w:rsidRPr="00CE6326">
        <w:rPr>
          <w:i/>
          <w:sz w:val="28"/>
          <w:szCs w:val="28"/>
          <w:highlight w:val="white"/>
          <w:lang w:val="es-MX"/>
        </w:rPr>
        <w:t>dưỡng</w:t>
      </w:r>
      <w:proofErr w:type="spellEnd"/>
      <w:r w:rsidRPr="00CE6326">
        <w:rPr>
          <w:i/>
          <w:sz w:val="28"/>
          <w:szCs w:val="28"/>
          <w:highlight w:val="white"/>
          <w:lang w:val="es-MX"/>
        </w:rPr>
        <w:t xml:space="preserve"> </w:t>
      </w:r>
      <w:proofErr w:type="spellStart"/>
      <w:r w:rsidRPr="00CE6326">
        <w:rPr>
          <w:i/>
          <w:sz w:val="28"/>
          <w:szCs w:val="28"/>
          <w:highlight w:val="white"/>
          <w:lang w:val="es-MX"/>
        </w:rPr>
        <w:t>bắt</w:t>
      </w:r>
      <w:proofErr w:type="spellEnd"/>
      <w:r w:rsidRPr="00CE6326">
        <w:rPr>
          <w:i/>
          <w:sz w:val="28"/>
          <w:szCs w:val="28"/>
          <w:highlight w:val="white"/>
          <w:lang w:val="es-MX"/>
        </w:rPr>
        <w:t xml:space="preserve"> </w:t>
      </w:r>
      <w:proofErr w:type="spellStart"/>
      <w:r w:rsidRPr="00CE6326">
        <w:rPr>
          <w:i/>
          <w:sz w:val="28"/>
          <w:szCs w:val="28"/>
          <w:highlight w:val="white"/>
          <w:lang w:val="es-MX"/>
        </w:rPr>
        <w:t>buộc</w:t>
      </w:r>
      <w:proofErr w:type="spellEnd"/>
      <w:r w:rsidRPr="00CE6326">
        <w:rPr>
          <w:i/>
          <w:sz w:val="28"/>
          <w:szCs w:val="28"/>
          <w:highlight w:val="white"/>
          <w:lang w:val="es-MX"/>
        </w:rPr>
        <w:t>)</w:t>
      </w:r>
      <w:r w:rsidRPr="00CE6326">
        <w:rPr>
          <w:sz w:val="28"/>
          <w:szCs w:val="28"/>
          <w:highlight w:val="white"/>
          <w:lang w:val="es-MX"/>
        </w:rPr>
        <w:t xml:space="preserve"> </w:t>
      </w:r>
      <w:proofErr w:type="spellStart"/>
      <w:r w:rsidRPr="00CE6326">
        <w:rPr>
          <w:sz w:val="28"/>
          <w:szCs w:val="28"/>
          <w:highlight w:val="white"/>
          <w:lang w:val="es-MX"/>
        </w:rPr>
        <w:t>Thời</w:t>
      </w:r>
      <w:proofErr w:type="spellEnd"/>
      <w:r w:rsidRPr="00CE6326">
        <w:rPr>
          <w:sz w:val="28"/>
          <w:szCs w:val="28"/>
          <w:highlight w:val="white"/>
          <w:lang w:val="es-MX"/>
        </w:rPr>
        <w:t xml:space="preserve"> </w:t>
      </w:r>
      <w:proofErr w:type="spellStart"/>
      <w:r w:rsidRPr="00CE6326">
        <w:rPr>
          <w:sz w:val="28"/>
          <w:szCs w:val="28"/>
          <w:highlight w:val="white"/>
          <w:lang w:val="es-MX"/>
        </w:rPr>
        <w:t>lượng</w:t>
      </w:r>
      <w:proofErr w:type="spellEnd"/>
      <w:r w:rsidRPr="00CE6326">
        <w:rPr>
          <w:sz w:val="28"/>
          <w:szCs w:val="28"/>
          <w:highlight w:val="white"/>
          <w:lang w:val="es-MX"/>
        </w:rPr>
        <w:t xml:space="preserve"> 40 </w:t>
      </w:r>
      <w:proofErr w:type="spellStart"/>
      <w:r w:rsidRPr="00CE6326">
        <w:rPr>
          <w:sz w:val="28"/>
          <w:szCs w:val="28"/>
          <w:highlight w:val="white"/>
          <w:lang w:val="es-MX"/>
        </w:rPr>
        <w:t>tiết</w:t>
      </w:r>
      <w:proofErr w:type="spellEnd"/>
      <w:r w:rsidRPr="00CE6326">
        <w:rPr>
          <w:sz w:val="28"/>
          <w:szCs w:val="28"/>
          <w:highlight w:val="white"/>
          <w:lang w:val="es-MX"/>
        </w:rPr>
        <w:t>/</w:t>
      </w:r>
      <w:proofErr w:type="spellStart"/>
      <w:r w:rsidRPr="00CE6326">
        <w:rPr>
          <w:sz w:val="28"/>
          <w:szCs w:val="28"/>
          <w:highlight w:val="white"/>
          <w:lang w:val="es-MX"/>
        </w:rPr>
        <w:t>năm</w:t>
      </w:r>
      <w:proofErr w:type="spellEnd"/>
      <w:r w:rsidRPr="00CE6326">
        <w:rPr>
          <w:sz w:val="28"/>
          <w:szCs w:val="28"/>
          <w:highlight w:val="white"/>
          <w:lang w:val="es-MX"/>
        </w:rPr>
        <w:t xml:space="preserve"> </w:t>
      </w:r>
      <w:proofErr w:type="spellStart"/>
      <w:r w:rsidRPr="00CE6326">
        <w:rPr>
          <w:sz w:val="28"/>
          <w:szCs w:val="28"/>
          <w:highlight w:val="white"/>
          <w:lang w:val="es-MX"/>
        </w:rPr>
        <w:t>học</w:t>
      </w:r>
      <w:proofErr w:type="spellEnd"/>
      <w:r w:rsidRPr="00CE6326">
        <w:rPr>
          <w:sz w:val="28"/>
          <w:szCs w:val="28"/>
          <w:highlight w:val="white"/>
          <w:lang w:val="es-MX"/>
        </w:rPr>
        <w:t xml:space="preserve"> (</w:t>
      </w:r>
      <w:proofErr w:type="spellStart"/>
      <w:r w:rsidRPr="00CE6326">
        <w:rPr>
          <w:sz w:val="28"/>
          <w:szCs w:val="28"/>
          <w:highlight w:val="white"/>
          <w:lang w:val="es-MX"/>
        </w:rPr>
        <w:t>có</w:t>
      </w:r>
      <w:proofErr w:type="spellEnd"/>
      <w:r w:rsidRPr="00CE6326">
        <w:rPr>
          <w:sz w:val="28"/>
          <w:szCs w:val="28"/>
          <w:highlight w:val="white"/>
          <w:lang w:val="es-MX"/>
        </w:rPr>
        <w:t xml:space="preserve"> </w:t>
      </w:r>
      <w:proofErr w:type="spellStart"/>
      <w:r w:rsidRPr="00CE6326">
        <w:rPr>
          <w:sz w:val="28"/>
          <w:szCs w:val="28"/>
          <w:highlight w:val="white"/>
          <w:lang w:val="es-MX"/>
        </w:rPr>
        <w:t>thể</w:t>
      </w:r>
      <w:proofErr w:type="spellEnd"/>
      <w:r w:rsidRPr="00CE6326">
        <w:rPr>
          <w:sz w:val="28"/>
          <w:szCs w:val="28"/>
          <w:highlight w:val="white"/>
          <w:lang w:val="es-MX"/>
        </w:rPr>
        <w:t xml:space="preserve"> </w:t>
      </w:r>
      <w:proofErr w:type="spellStart"/>
      <w:r w:rsidRPr="00CE6326">
        <w:rPr>
          <w:sz w:val="28"/>
          <w:szCs w:val="28"/>
          <w:highlight w:val="white"/>
          <w:lang w:val="es-MX"/>
        </w:rPr>
        <w:t>thay</w:t>
      </w:r>
      <w:proofErr w:type="spellEnd"/>
      <w:r w:rsidRPr="00CE6326">
        <w:rPr>
          <w:sz w:val="28"/>
          <w:szCs w:val="28"/>
          <w:highlight w:val="white"/>
          <w:lang w:val="es-MX"/>
        </w:rPr>
        <w:t xml:space="preserve"> </w:t>
      </w:r>
      <w:proofErr w:type="spellStart"/>
      <w:r w:rsidRPr="00CE6326">
        <w:rPr>
          <w:sz w:val="28"/>
          <w:szCs w:val="28"/>
          <w:highlight w:val="white"/>
          <w:lang w:val="es-MX"/>
        </w:rPr>
        <w:t>đổi</w:t>
      </w:r>
      <w:proofErr w:type="spellEnd"/>
      <w:r w:rsidRPr="00CE6326">
        <w:rPr>
          <w:sz w:val="28"/>
          <w:szCs w:val="28"/>
          <w:highlight w:val="white"/>
          <w:lang w:val="es-MX"/>
        </w:rPr>
        <w:t xml:space="preserve"> </w:t>
      </w:r>
      <w:proofErr w:type="spellStart"/>
      <w:r w:rsidRPr="00CE6326">
        <w:rPr>
          <w:sz w:val="28"/>
          <w:szCs w:val="28"/>
          <w:highlight w:val="white"/>
          <w:lang w:val="es-MX"/>
        </w:rPr>
        <w:t>nhưng</w:t>
      </w:r>
      <w:proofErr w:type="spellEnd"/>
      <w:r w:rsidRPr="00CE6326">
        <w:rPr>
          <w:sz w:val="28"/>
          <w:szCs w:val="28"/>
          <w:highlight w:val="white"/>
          <w:lang w:val="es-MX"/>
        </w:rPr>
        <w:t xml:space="preserve"> </w:t>
      </w:r>
      <w:proofErr w:type="spellStart"/>
      <w:r w:rsidRPr="00CE6326">
        <w:rPr>
          <w:sz w:val="28"/>
          <w:szCs w:val="28"/>
          <w:highlight w:val="white"/>
          <w:lang w:val="es-MX"/>
        </w:rPr>
        <w:t>phải</w:t>
      </w:r>
      <w:proofErr w:type="spellEnd"/>
      <w:r w:rsidRPr="00CE6326">
        <w:rPr>
          <w:sz w:val="28"/>
          <w:szCs w:val="28"/>
          <w:highlight w:val="white"/>
          <w:lang w:val="es-MX"/>
        </w:rPr>
        <w:t xml:space="preserve"> </w:t>
      </w:r>
      <w:proofErr w:type="spellStart"/>
      <w:r w:rsidRPr="00CE6326">
        <w:rPr>
          <w:sz w:val="28"/>
          <w:szCs w:val="28"/>
          <w:highlight w:val="white"/>
          <w:lang w:val="es-MX"/>
        </w:rPr>
        <w:t>đảm</w:t>
      </w:r>
      <w:proofErr w:type="spellEnd"/>
      <w:r w:rsidRPr="00CE6326">
        <w:rPr>
          <w:sz w:val="28"/>
          <w:szCs w:val="28"/>
          <w:highlight w:val="white"/>
          <w:lang w:val="es-MX"/>
        </w:rPr>
        <w:t xml:space="preserve"> </w:t>
      </w:r>
      <w:proofErr w:type="spellStart"/>
      <w:r w:rsidRPr="00CE6326">
        <w:rPr>
          <w:sz w:val="28"/>
          <w:szCs w:val="28"/>
          <w:highlight w:val="white"/>
          <w:lang w:val="es-MX"/>
        </w:rPr>
        <w:t>bảo</w:t>
      </w:r>
      <w:proofErr w:type="spellEnd"/>
      <w:r w:rsidRPr="00CE6326">
        <w:rPr>
          <w:sz w:val="28"/>
          <w:szCs w:val="28"/>
          <w:highlight w:val="white"/>
          <w:lang w:val="es-MX"/>
        </w:rPr>
        <w:t xml:space="preserve"> </w:t>
      </w:r>
      <w:proofErr w:type="spellStart"/>
      <w:r w:rsidRPr="00CE6326">
        <w:rPr>
          <w:sz w:val="28"/>
          <w:szCs w:val="28"/>
          <w:highlight w:val="white"/>
          <w:lang w:val="es-MX"/>
        </w:rPr>
        <w:t>tổng</w:t>
      </w:r>
      <w:proofErr w:type="spellEnd"/>
      <w:r w:rsidRPr="00CE6326">
        <w:rPr>
          <w:sz w:val="28"/>
          <w:szCs w:val="28"/>
          <w:highlight w:val="white"/>
          <w:lang w:val="es-MX"/>
        </w:rPr>
        <w:t xml:space="preserve"> </w:t>
      </w:r>
      <w:proofErr w:type="spellStart"/>
      <w:r w:rsidRPr="00CE6326">
        <w:rPr>
          <w:sz w:val="28"/>
          <w:szCs w:val="28"/>
          <w:highlight w:val="white"/>
          <w:lang w:val="es-MX"/>
        </w:rPr>
        <w:t>số</w:t>
      </w:r>
      <w:proofErr w:type="spellEnd"/>
      <w:r w:rsidRPr="00CE6326">
        <w:rPr>
          <w:sz w:val="28"/>
          <w:szCs w:val="28"/>
          <w:highlight w:val="white"/>
          <w:lang w:val="es-MX"/>
        </w:rPr>
        <w:t xml:space="preserve"> </w:t>
      </w:r>
      <w:proofErr w:type="spellStart"/>
      <w:r w:rsidRPr="00CE6326">
        <w:rPr>
          <w:sz w:val="28"/>
          <w:szCs w:val="28"/>
          <w:highlight w:val="white"/>
          <w:lang w:val="es-MX"/>
        </w:rPr>
        <w:t>tiết</w:t>
      </w:r>
      <w:proofErr w:type="spellEnd"/>
      <w:r w:rsidRPr="00CE6326">
        <w:rPr>
          <w:sz w:val="28"/>
          <w:szCs w:val="28"/>
          <w:highlight w:val="white"/>
          <w:lang w:val="es-MX"/>
        </w:rPr>
        <w:t xml:space="preserve"> BDTX </w:t>
      </w:r>
      <w:proofErr w:type="spellStart"/>
      <w:r w:rsidRPr="00CE6326">
        <w:rPr>
          <w:sz w:val="28"/>
          <w:szCs w:val="28"/>
          <w:highlight w:val="white"/>
          <w:lang w:val="es-MX"/>
        </w:rPr>
        <w:t>nội</w:t>
      </w:r>
      <w:proofErr w:type="spellEnd"/>
      <w:r w:rsidRPr="00CE6326">
        <w:rPr>
          <w:sz w:val="28"/>
          <w:szCs w:val="28"/>
          <w:highlight w:val="white"/>
          <w:lang w:val="es-MX"/>
        </w:rPr>
        <w:t xml:space="preserve"> </w:t>
      </w:r>
      <w:proofErr w:type="spellStart"/>
      <w:r w:rsidRPr="00CE6326">
        <w:rPr>
          <w:sz w:val="28"/>
          <w:szCs w:val="28"/>
          <w:highlight w:val="white"/>
          <w:lang w:val="es-MX"/>
        </w:rPr>
        <w:t>dung</w:t>
      </w:r>
      <w:proofErr w:type="spellEnd"/>
      <w:r w:rsidRPr="00CE6326">
        <w:rPr>
          <w:sz w:val="28"/>
          <w:szCs w:val="28"/>
          <w:highlight w:val="white"/>
          <w:lang w:val="es-MX"/>
        </w:rPr>
        <w:t xml:space="preserve"> 1 </w:t>
      </w:r>
      <w:proofErr w:type="spellStart"/>
      <w:r w:rsidRPr="00CE6326">
        <w:rPr>
          <w:sz w:val="28"/>
          <w:szCs w:val="28"/>
          <w:highlight w:val="white"/>
          <w:lang w:val="es-MX"/>
        </w:rPr>
        <w:t>và</w:t>
      </w:r>
      <w:proofErr w:type="spellEnd"/>
      <w:r w:rsidRPr="00CE6326">
        <w:rPr>
          <w:sz w:val="28"/>
          <w:szCs w:val="28"/>
          <w:highlight w:val="white"/>
          <w:lang w:val="es-MX"/>
        </w:rPr>
        <w:t xml:space="preserve"> </w:t>
      </w:r>
      <w:proofErr w:type="spellStart"/>
      <w:r w:rsidRPr="00CE6326">
        <w:rPr>
          <w:sz w:val="28"/>
          <w:szCs w:val="28"/>
          <w:highlight w:val="white"/>
          <w:lang w:val="es-MX"/>
        </w:rPr>
        <w:t>nội</w:t>
      </w:r>
      <w:proofErr w:type="spellEnd"/>
      <w:r w:rsidRPr="00CE6326">
        <w:rPr>
          <w:sz w:val="28"/>
          <w:szCs w:val="28"/>
          <w:highlight w:val="white"/>
          <w:lang w:val="es-MX"/>
        </w:rPr>
        <w:t xml:space="preserve"> </w:t>
      </w:r>
      <w:proofErr w:type="spellStart"/>
      <w:r w:rsidRPr="00CE6326">
        <w:rPr>
          <w:sz w:val="28"/>
          <w:szCs w:val="28"/>
          <w:highlight w:val="white"/>
          <w:lang w:val="es-MX"/>
        </w:rPr>
        <w:t>dung</w:t>
      </w:r>
      <w:proofErr w:type="spellEnd"/>
      <w:r w:rsidRPr="00CE6326">
        <w:rPr>
          <w:sz w:val="28"/>
          <w:szCs w:val="28"/>
          <w:highlight w:val="white"/>
          <w:lang w:val="es-MX"/>
        </w:rPr>
        <w:t xml:space="preserve"> 2 </w:t>
      </w:r>
      <w:proofErr w:type="spellStart"/>
      <w:r w:rsidRPr="00CE6326">
        <w:rPr>
          <w:sz w:val="28"/>
          <w:szCs w:val="28"/>
          <w:highlight w:val="white"/>
          <w:lang w:val="es-MX"/>
        </w:rPr>
        <w:t>là</w:t>
      </w:r>
      <w:proofErr w:type="spellEnd"/>
      <w:r w:rsidRPr="00CE6326">
        <w:rPr>
          <w:sz w:val="28"/>
          <w:szCs w:val="28"/>
          <w:highlight w:val="white"/>
          <w:lang w:val="es-MX"/>
        </w:rPr>
        <w:t xml:space="preserve"> 80 </w:t>
      </w:r>
      <w:proofErr w:type="spellStart"/>
      <w:r w:rsidRPr="00CE6326">
        <w:rPr>
          <w:sz w:val="28"/>
          <w:szCs w:val="28"/>
          <w:highlight w:val="white"/>
          <w:lang w:val="es-MX"/>
        </w:rPr>
        <w:t>tiết</w:t>
      </w:r>
      <w:proofErr w:type="spellEnd"/>
      <w:r w:rsidRPr="00CE6326">
        <w:rPr>
          <w:sz w:val="28"/>
          <w:szCs w:val="28"/>
          <w:highlight w:val="white"/>
          <w:lang w:val="es-MX"/>
        </w:rPr>
        <w:t>/</w:t>
      </w:r>
      <w:proofErr w:type="spellStart"/>
      <w:r w:rsidRPr="00CE6326">
        <w:rPr>
          <w:sz w:val="28"/>
          <w:szCs w:val="28"/>
          <w:highlight w:val="white"/>
          <w:lang w:val="es-MX"/>
        </w:rPr>
        <w:t>năm</w:t>
      </w:r>
      <w:proofErr w:type="spellEnd"/>
      <w:r w:rsidRPr="00CE6326">
        <w:rPr>
          <w:sz w:val="28"/>
          <w:szCs w:val="28"/>
          <w:highlight w:val="white"/>
          <w:lang w:val="es-MX"/>
        </w:rPr>
        <w:t>).</w:t>
      </w:r>
    </w:p>
    <w:p w14:paraId="4B789307" w14:textId="77777777" w:rsidR="00D155AF" w:rsidRPr="00384A07" w:rsidRDefault="00D155AF" w:rsidP="00CE6326">
      <w:pPr>
        <w:spacing w:before="120" w:after="120" w:line="240" w:lineRule="auto"/>
        <w:ind w:firstLine="709"/>
        <w:jc w:val="both"/>
        <w:rPr>
          <w:b/>
          <w:sz w:val="28"/>
          <w:szCs w:val="28"/>
          <w:highlight w:val="white"/>
          <w:lang w:val="es-MX"/>
        </w:rPr>
      </w:pPr>
      <w:r w:rsidRPr="00384A07">
        <w:rPr>
          <w:b/>
          <w:sz w:val="28"/>
          <w:szCs w:val="28"/>
          <w:highlight w:val="white"/>
          <w:lang w:val="es-MX"/>
        </w:rPr>
        <w:t xml:space="preserve">a. </w:t>
      </w:r>
      <w:proofErr w:type="spellStart"/>
      <w:r w:rsidRPr="00384A07">
        <w:rPr>
          <w:b/>
          <w:sz w:val="28"/>
          <w:szCs w:val="28"/>
          <w:highlight w:val="white"/>
          <w:lang w:val="es-MX"/>
        </w:rPr>
        <w:t>Cán</w:t>
      </w:r>
      <w:proofErr w:type="spellEnd"/>
      <w:r w:rsidRPr="00384A07">
        <w:rPr>
          <w:b/>
          <w:sz w:val="28"/>
          <w:szCs w:val="28"/>
          <w:highlight w:val="white"/>
          <w:lang w:val="es-MX"/>
        </w:rPr>
        <w:t xml:space="preserve"> </w:t>
      </w:r>
      <w:proofErr w:type="spellStart"/>
      <w:r w:rsidRPr="00384A07">
        <w:rPr>
          <w:b/>
          <w:sz w:val="28"/>
          <w:szCs w:val="28"/>
          <w:highlight w:val="white"/>
          <w:lang w:val="es-MX"/>
        </w:rPr>
        <w:t>bộ</w:t>
      </w:r>
      <w:proofErr w:type="spellEnd"/>
      <w:r w:rsidRPr="00384A07">
        <w:rPr>
          <w:b/>
          <w:sz w:val="28"/>
          <w:szCs w:val="28"/>
          <w:highlight w:val="white"/>
          <w:lang w:val="es-MX"/>
        </w:rPr>
        <w:t xml:space="preserve"> </w:t>
      </w:r>
      <w:proofErr w:type="spellStart"/>
      <w:r w:rsidRPr="00384A07">
        <w:rPr>
          <w:b/>
          <w:sz w:val="28"/>
          <w:szCs w:val="28"/>
          <w:highlight w:val="white"/>
          <w:lang w:val="es-MX"/>
        </w:rPr>
        <w:t>quản</w:t>
      </w:r>
      <w:proofErr w:type="spellEnd"/>
      <w:r w:rsidRPr="00384A07">
        <w:rPr>
          <w:b/>
          <w:sz w:val="28"/>
          <w:szCs w:val="28"/>
          <w:highlight w:val="white"/>
          <w:lang w:val="es-MX"/>
        </w:rPr>
        <w:t xml:space="preserve"> </w:t>
      </w:r>
      <w:proofErr w:type="spellStart"/>
      <w:r w:rsidRPr="00384A07">
        <w:rPr>
          <w:b/>
          <w:sz w:val="28"/>
          <w:szCs w:val="28"/>
          <w:highlight w:val="white"/>
          <w:lang w:val="es-MX"/>
        </w:rPr>
        <w:t>lý</w:t>
      </w:r>
      <w:proofErr w:type="spellEnd"/>
    </w:p>
    <w:p w14:paraId="6BAD4C55"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432/KH-UBND </w:t>
      </w:r>
      <w:proofErr w:type="spellStart"/>
      <w:r w:rsidRPr="00384A07">
        <w:rPr>
          <w:sz w:val="28"/>
          <w:szCs w:val="28"/>
          <w:highlight w:val="white"/>
          <w:lang w:val="es-MX"/>
        </w:rPr>
        <w:t>ngày</w:t>
      </w:r>
      <w:proofErr w:type="spellEnd"/>
      <w:r w:rsidRPr="00384A07">
        <w:rPr>
          <w:sz w:val="28"/>
          <w:szCs w:val="28"/>
          <w:highlight w:val="white"/>
          <w:lang w:val="es-MX"/>
        </w:rPr>
        <w:t xml:space="preserve"> 12/7/2019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Ủy</w:t>
      </w:r>
      <w:proofErr w:type="spellEnd"/>
      <w:r w:rsidRPr="00384A07">
        <w:rPr>
          <w:sz w:val="28"/>
          <w:szCs w:val="28"/>
          <w:highlight w:val="white"/>
          <w:lang w:val="es-MX"/>
        </w:rPr>
        <w:t xml:space="preserve"> ban </w:t>
      </w:r>
      <w:proofErr w:type="spellStart"/>
      <w:r w:rsidRPr="00384A07">
        <w:rPr>
          <w:sz w:val="28"/>
          <w:szCs w:val="28"/>
          <w:highlight w:val="white"/>
          <w:lang w:val="es-MX"/>
        </w:rPr>
        <w:t>nhân</w:t>
      </w:r>
      <w:proofErr w:type="spellEnd"/>
      <w:r w:rsidRPr="00384A07">
        <w:rPr>
          <w:sz w:val="28"/>
          <w:szCs w:val="28"/>
          <w:highlight w:val="white"/>
          <w:lang w:val="es-MX"/>
        </w:rPr>
        <w:t xml:space="preserve"> </w:t>
      </w:r>
      <w:proofErr w:type="spellStart"/>
      <w:r w:rsidRPr="00384A07">
        <w:rPr>
          <w:sz w:val="28"/>
          <w:szCs w:val="28"/>
          <w:highlight w:val="white"/>
          <w:lang w:val="es-MX"/>
        </w:rPr>
        <w:t>dân</w:t>
      </w:r>
      <w:proofErr w:type="spellEnd"/>
      <w:r w:rsidRPr="00384A07">
        <w:rPr>
          <w:sz w:val="28"/>
          <w:szCs w:val="28"/>
          <w:highlight w:val="white"/>
          <w:lang w:val="es-MX"/>
        </w:rPr>
        <w:t xml:space="preserve"> (UBND) </w:t>
      </w:r>
      <w:proofErr w:type="spellStart"/>
      <w:r w:rsidRPr="00384A07">
        <w:rPr>
          <w:sz w:val="28"/>
          <w:szCs w:val="28"/>
          <w:highlight w:val="white"/>
          <w:lang w:val="es-MX"/>
        </w:rPr>
        <w:t>tỉnh</w:t>
      </w:r>
      <w:proofErr w:type="spellEnd"/>
      <w:r w:rsidRPr="00384A07">
        <w:rPr>
          <w:sz w:val="28"/>
          <w:szCs w:val="28"/>
          <w:highlight w:val="white"/>
          <w:lang w:val="es-MX"/>
        </w:rPr>
        <w:t xml:space="preserve"> </w:t>
      </w:r>
      <w:proofErr w:type="spellStart"/>
      <w:r w:rsidRPr="00384A07">
        <w:rPr>
          <w:sz w:val="28"/>
          <w:szCs w:val="28"/>
          <w:highlight w:val="white"/>
          <w:lang w:val="es-MX"/>
        </w:rPr>
        <w:t>An</w:t>
      </w:r>
      <w:proofErr w:type="spellEnd"/>
      <w:r w:rsidRPr="00384A07">
        <w:rPr>
          <w:sz w:val="28"/>
          <w:szCs w:val="28"/>
          <w:highlight w:val="white"/>
          <w:lang w:val="es-MX"/>
        </w:rPr>
        <w:t xml:space="preserve"> </w:t>
      </w:r>
      <w:proofErr w:type="spellStart"/>
      <w:r w:rsidRPr="00384A07">
        <w:rPr>
          <w:sz w:val="28"/>
          <w:szCs w:val="28"/>
          <w:highlight w:val="white"/>
          <w:lang w:val="es-MX"/>
        </w:rPr>
        <w:t>Giang</w:t>
      </w:r>
      <w:proofErr w:type="spellEnd"/>
      <w:r w:rsidRPr="00384A07">
        <w:rPr>
          <w:sz w:val="28"/>
          <w:szCs w:val="28"/>
          <w:highlight w:val="white"/>
          <w:lang w:val="es-MX"/>
        </w:rPr>
        <w:t xml:space="preserve">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CTGDPT;</w:t>
      </w:r>
    </w:p>
    <w:p w14:paraId="72563C15"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Công</w:t>
      </w:r>
      <w:proofErr w:type="spellEnd"/>
      <w:r w:rsidRPr="00384A07">
        <w:rPr>
          <w:sz w:val="28"/>
          <w:szCs w:val="28"/>
          <w:highlight w:val="white"/>
          <w:lang w:val="es-MX"/>
        </w:rPr>
        <w:t xml:space="preserve"> </w:t>
      </w:r>
      <w:proofErr w:type="spellStart"/>
      <w:r w:rsidRPr="00384A07">
        <w:rPr>
          <w:sz w:val="28"/>
          <w:szCs w:val="28"/>
          <w:highlight w:val="white"/>
          <w:lang w:val="es-MX"/>
        </w:rPr>
        <w:t>văn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3953/BGDĐT-</w:t>
      </w:r>
      <w:proofErr w:type="spellStart"/>
      <w:proofErr w:type="gramStart"/>
      <w:r w:rsidRPr="00384A07">
        <w:rPr>
          <w:sz w:val="28"/>
          <w:szCs w:val="28"/>
          <w:highlight w:val="white"/>
          <w:lang w:val="es-MX"/>
        </w:rPr>
        <w:t>GDTrH</w:t>
      </w:r>
      <w:proofErr w:type="spellEnd"/>
      <w:r w:rsidRPr="00384A07">
        <w:rPr>
          <w:sz w:val="28"/>
          <w:szCs w:val="28"/>
          <w:highlight w:val="white"/>
          <w:lang w:val="es-MX"/>
        </w:rPr>
        <w:t xml:space="preserve">  </w:t>
      </w:r>
      <w:proofErr w:type="spellStart"/>
      <w:r w:rsidRPr="00384A07">
        <w:rPr>
          <w:sz w:val="28"/>
          <w:szCs w:val="28"/>
          <w:highlight w:val="white"/>
          <w:lang w:val="es-MX"/>
        </w:rPr>
        <w:t>ngày</w:t>
      </w:r>
      <w:proofErr w:type="spellEnd"/>
      <w:proofErr w:type="gramEnd"/>
      <w:r w:rsidRPr="00384A07">
        <w:rPr>
          <w:sz w:val="28"/>
          <w:szCs w:val="28"/>
          <w:highlight w:val="white"/>
          <w:lang w:val="es-MX"/>
        </w:rPr>
        <w:t xml:space="preserve">  05/10/2020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GV, CBQL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CTGDPT 2018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Văn</w:t>
      </w:r>
      <w:proofErr w:type="spellEnd"/>
      <w:r w:rsidRPr="00384A07">
        <w:rPr>
          <w:sz w:val="28"/>
          <w:szCs w:val="28"/>
          <w:highlight w:val="white"/>
          <w:lang w:val="es-MX"/>
        </w:rPr>
        <w:t xml:space="preserve"> </w:t>
      </w:r>
      <w:proofErr w:type="spellStart"/>
      <w:r w:rsidRPr="00384A07">
        <w:rPr>
          <w:sz w:val="28"/>
          <w:szCs w:val="28"/>
          <w:highlight w:val="white"/>
          <w:lang w:val="es-MX"/>
        </w:rPr>
        <w:t>bản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1384/TB-BGDĐT </w:t>
      </w:r>
      <w:proofErr w:type="spellStart"/>
      <w:r w:rsidRPr="00384A07">
        <w:rPr>
          <w:sz w:val="28"/>
          <w:szCs w:val="28"/>
          <w:highlight w:val="white"/>
          <w:lang w:val="es-MX"/>
        </w:rPr>
        <w:t>ngày</w:t>
      </w:r>
      <w:proofErr w:type="spellEnd"/>
      <w:r w:rsidRPr="00384A07">
        <w:rPr>
          <w:sz w:val="28"/>
          <w:szCs w:val="28"/>
          <w:highlight w:val="white"/>
          <w:lang w:val="es-MX"/>
        </w:rPr>
        <w:t xml:space="preserve"> 02/11/2020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báo</w:t>
      </w:r>
      <w:proofErr w:type="spellEnd"/>
      <w:r w:rsidRPr="00384A07">
        <w:rPr>
          <w:sz w:val="28"/>
          <w:szCs w:val="28"/>
          <w:highlight w:val="white"/>
          <w:lang w:val="es-MX"/>
        </w:rPr>
        <w:t xml:space="preserve"> </w:t>
      </w:r>
      <w:proofErr w:type="spellStart"/>
      <w:r w:rsidRPr="00384A07">
        <w:rPr>
          <w:sz w:val="28"/>
          <w:szCs w:val="28"/>
          <w:highlight w:val="white"/>
          <w:lang w:val="es-MX"/>
        </w:rPr>
        <w:t>Kết</w:t>
      </w:r>
      <w:proofErr w:type="spellEnd"/>
      <w:r w:rsidRPr="00384A07">
        <w:rPr>
          <w:sz w:val="28"/>
          <w:szCs w:val="28"/>
          <w:highlight w:val="white"/>
          <w:lang w:val="es-MX"/>
        </w:rPr>
        <w:t xml:space="preserve"> </w:t>
      </w:r>
      <w:proofErr w:type="spellStart"/>
      <w:r w:rsidRPr="00384A07">
        <w:rPr>
          <w:sz w:val="28"/>
          <w:szCs w:val="28"/>
          <w:highlight w:val="white"/>
          <w:lang w:val="es-MX"/>
        </w:rPr>
        <w:t>luận</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Thứ</w:t>
      </w:r>
      <w:proofErr w:type="spellEnd"/>
      <w:r w:rsidRPr="00384A07">
        <w:rPr>
          <w:sz w:val="28"/>
          <w:szCs w:val="28"/>
          <w:highlight w:val="white"/>
          <w:lang w:val="es-MX"/>
        </w:rPr>
        <w:t xml:space="preserve"> </w:t>
      </w:r>
      <w:proofErr w:type="spellStart"/>
      <w:r w:rsidRPr="00384A07">
        <w:rPr>
          <w:sz w:val="28"/>
          <w:szCs w:val="28"/>
          <w:highlight w:val="white"/>
          <w:lang w:val="es-MX"/>
        </w:rPr>
        <w:t>trưởng</w:t>
      </w:r>
      <w:proofErr w:type="spellEnd"/>
      <w:r w:rsidRPr="00384A07">
        <w:rPr>
          <w:sz w:val="28"/>
          <w:szCs w:val="28"/>
          <w:highlight w:val="white"/>
          <w:lang w:val="es-MX"/>
        </w:rPr>
        <w:t xml:space="preserve"> </w:t>
      </w:r>
      <w:proofErr w:type="spellStart"/>
      <w:r w:rsidRPr="00384A07">
        <w:rPr>
          <w:sz w:val="28"/>
          <w:szCs w:val="28"/>
          <w:highlight w:val="white"/>
          <w:lang w:val="es-MX"/>
        </w:rPr>
        <w:t>Nguyễn</w:t>
      </w:r>
      <w:proofErr w:type="spellEnd"/>
      <w:r w:rsidRPr="00384A07">
        <w:rPr>
          <w:sz w:val="28"/>
          <w:szCs w:val="28"/>
          <w:highlight w:val="white"/>
          <w:lang w:val="es-MX"/>
        </w:rPr>
        <w:t xml:space="preserve"> </w:t>
      </w:r>
      <w:proofErr w:type="spellStart"/>
      <w:r w:rsidRPr="00384A07">
        <w:rPr>
          <w:sz w:val="28"/>
          <w:szCs w:val="28"/>
          <w:highlight w:val="white"/>
          <w:lang w:val="es-MX"/>
        </w:rPr>
        <w:t>Hữu</w:t>
      </w:r>
      <w:proofErr w:type="spellEnd"/>
      <w:r w:rsidRPr="00384A07">
        <w:rPr>
          <w:sz w:val="28"/>
          <w:szCs w:val="28"/>
          <w:highlight w:val="white"/>
          <w:lang w:val="es-MX"/>
        </w:rPr>
        <w:t xml:space="preserve"> </w:t>
      </w:r>
      <w:proofErr w:type="spellStart"/>
      <w:r w:rsidRPr="00384A07">
        <w:rPr>
          <w:sz w:val="28"/>
          <w:szCs w:val="28"/>
          <w:highlight w:val="white"/>
          <w:lang w:val="es-MX"/>
        </w:rPr>
        <w:t>Độ</w:t>
      </w:r>
      <w:proofErr w:type="spellEnd"/>
      <w:r w:rsidRPr="00384A07">
        <w:rPr>
          <w:sz w:val="28"/>
          <w:szCs w:val="28"/>
          <w:highlight w:val="white"/>
          <w:lang w:val="es-MX"/>
        </w:rPr>
        <w:t xml:space="preserve"> </w:t>
      </w:r>
      <w:proofErr w:type="spellStart"/>
      <w:r w:rsidRPr="00384A07">
        <w:rPr>
          <w:sz w:val="28"/>
          <w:szCs w:val="28"/>
          <w:highlight w:val="white"/>
          <w:lang w:val="es-MX"/>
        </w:rPr>
        <w:t>tại</w:t>
      </w:r>
      <w:proofErr w:type="spellEnd"/>
      <w:r w:rsidRPr="00384A07">
        <w:rPr>
          <w:sz w:val="28"/>
          <w:szCs w:val="28"/>
          <w:highlight w:val="white"/>
          <w:lang w:val="es-MX"/>
        </w:rPr>
        <w:t xml:space="preserve"> </w:t>
      </w:r>
      <w:proofErr w:type="spellStart"/>
      <w:r w:rsidRPr="00384A07">
        <w:rPr>
          <w:sz w:val="28"/>
          <w:szCs w:val="28"/>
          <w:highlight w:val="white"/>
          <w:lang w:val="es-MX"/>
        </w:rPr>
        <w:t>Hội</w:t>
      </w:r>
      <w:proofErr w:type="spellEnd"/>
      <w:r w:rsidRPr="00384A07">
        <w:rPr>
          <w:sz w:val="28"/>
          <w:szCs w:val="28"/>
          <w:highlight w:val="white"/>
          <w:lang w:val="es-MX"/>
        </w:rPr>
        <w:t xml:space="preserve"> </w:t>
      </w:r>
      <w:proofErr w:type="spellStart"/>
      <w:r w:rsidRPr="00384A07">
        <w:rPr>
          <w:sz w:val="28"/>
          <w:szCs w:val="28"/>
          <w:highlight w:val="white"/>
          <w:lang w:val="es-MX"/>
        </w:rPr>
        <w:t>nghị</w:t>
      </w:r>
      <w:proofErr w:type="spellEnd"/>
      <w:r w:rsidRPr="00384A07">
        <w:rPr>
          <w:sz w:val="28"/>
          <w:szCs w:val="28"/>
          <w:highlight w:val="white"/>
          <w:lang w:val="es-MX"/>
        </w:rPr>
        <w:t xml:space="preserve"> </w:t>
      </w:r>
      <w:proofErr w:type="spellStart"/>
      <w:r w:rsidRPr="00384A07">
        <w:rPr>
          <w:sz w:val="28"/>
          <w:szCs w:val="28"/>
          <w:highlight w:val="white"/>
          <w:lang w:val="es-MX"/>
        </w:rPr>
        <w:t>trực</w:t>
      </w:r>
      <w:proofErr w:type="spellEnd"/>
      <w:r w:rsidRPr="00384A07">
        <w:rPr>
          <w:sz w:val="28"/>
          <w:szCs w:val="28"/>
          <w:highlight w:val="white"/>
          <w:lang w:val="es-MX"/>
        </w:rPr>
        <w:t xml:space="preserve"> </w:t>
      </w:r>
      <w:proofErr w:type="spellStart"/>
      <w:r w:rsidRPr="00384A07">
        <w:rPr>
          <w:sz w:val="28"/>
          <w:szCs w:val="28"/>
          <w:highlight w:val="white"/>
          <w:lang w:val="es-MX"/>
        </w:rPr>
        <w:t>tuyến</w:t>
      </w:r>
      <w:proofErr w:type="spellEnd"/>
      <w:r w:rsidRPr="00384A07">
        <w:rPr>
          <w:sz w:val="28"/>
          <w:szCs w:val="28"/>
          <w:highlight w:val="white"/>
          <w:lang w:val="es-MX"/>
        </w:rPr>
        <w:t xml:space="preserve"> </w:t>
      </w:r>
      <w:proofErr w:type="spellStart"/>
      <w:r w:rsidRPr="00384A07">
        <w:rPr>
          <w:sz w:val="28"/>
          <w:szCs w:val="28"/>
          <w:highlight w:val="white"/>
          <w:lang w:val="es-MX"/>
        </w:rPr>
        <w:t>với</w:t>
      </w:r>
      <w:proofErr w:type="spellEnd"/>
      <w:r w:rsidRPr="00384A07">
        <w:rPr>
          <w:sz w:val="28"/>
          <w:szCs w:val="28"/>
          <w:highlight w:val="white"/>
          <w:lang w:val="es-MX"/>
        </w:rPr>
        <w:t xml:space="preserve"> </w:t>
      </w:r>
      <w:proofErr w:type="spellStart"/>
      <w:r w:rsidRPr="00384A07">
        <w:rPr>
          <w:sz w:val="28"/>
          <w:szCs w:val="28"/>
          <w:highlight w:val="white"/>
          <w:lang w:val="es-MX"/>
        </w:rPr>
        <w:t>các</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GV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CBQL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CTGDPT 2018.</w:t>
      </w:r>
    </w:p>
    <w:p w14:paraId="714BDE59"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3368/KH-SGDĐT </w:t>
      </w:r>
      <w:proofErr w:type="spellStart"/>
      <w:r w:rsidRPr="00384A07">
        <w:rPr>
          <w:sz w:val="28"/>
          <w:szCs w:val="28"/>
          <w:highlight w:val="white"/>
          <w:lang w:val="es-MX"/>
        </w:rPr>
        <w:t>ngày</w:t>
      </w:r>
      <w:proofErr w:type="spellEnd"/>
      <w:r w:rsidRPr="00384A07">
        <w:rPr>
          <w:sz w:val="28"/>
          <w:szCs w:val="28"/>
          <w:highlight w:val="white"/>
          <w:lang w:val="es-MX"/>
        </w:rPr>
        <w:t xml:space="preserve"> 02/12/2020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tập</w:t>
      </w:r>
      <w:proofErr w:type="spellEnd"/>
      <w:r w:rsidRPr="00384A07">
        <w:rPr>
          <w:sz w:val="28"/>
          <w:szCs w:val="28"/>
          <w:highlight w:val="white"/>
          <w:lang w:val="es-MX"/>
        </w:rPr>
        <w:t xml:space="preserve"> </w:t>
      </w:r>
      <w:proofErr w:type="spellStart"/>
      <w:r w:rsidRPr="00384A07">
        <w:rPr>
          <w:sz w:val="28"/>
          <w:szCs w:val="28"/>
          <w:highlight w:val="white"/>
          <w:lang w:val="es-MX"/>
        </w:rPr>
        <w:t>huấn</w:t>
      </w:r>
      <w:proofErr w:type="spellEnd"/>
      <w:r w:rsidRPr="00384A07">
        <w:rPr>
          <w:sz w:val="28"/>
          <w:szCs w:val="28"/>
          <w:highlight w:val="white"/>
          <w:lang w:val="es-MX"/>
        </w:rPr>
        <w:t xml:space="preserve"> </w:t>
      </w:r>
      <w:proofErr w:type="spellStart"/>
      <w:r w:rsidRPr="00384A07">
        <w:rPr>
          <w:sz w:val="28"/>
          <w:szCs w:val="28"/>
          <w:highlight w:val="white"/>
          <w:lang w:val="es-MX"/>
        </w:rPr>
        <w:t>cán</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w:t>
      </w:r>
      <w:proofErr w:type="spellStart"/>
      <w:r w:rsidRPr="00384A07">
        <w:rPr>
          <w:sz w:val="28"/>
          <w:szCs w:val="28"/>
          <w:highlight w:val="white"/>
          <w:lang w:val="es-MX"/>
        </w:rPr>
        <w:t>quản</w:t>
      </w:r>
      <w:proofErr w:type="spellEnd"/>
      <w:r w:rsidRPr="00384A07">
        <w:rPr>
          <w:sz w:val="28"/>
          <w:szCs w:val="28"/>
          <w:highlight w:val="white"/>
          <w:lang w:val="es-MX"/>
        </w:rPr>
        <w:t xml:space="preserve"> </w:t>
      </w:r>
      <w:proofErr w:type="spellStart"/>
      <w:r w:rsidRPr="00384A07">
        <w:rPr>
          <w:sz w:val="28"/>
          <w:szCs w:val="28"/>
          <w:highlight w:val="white"/>
          <w:lang w:val="es-MX"/>
        </w:rPr>
        <w:t>lý</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CTGDPT 2018.</w:t>
      </w:r>
    </w:p>
    <w:p w14:paraId="069DEBC1"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Tập</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nâng</w:t>
      </w:r>
      <w:proofErr w:type="spellEnd"/>
      <w:r w:rsidRPr="00384A07">
        <w:rPr>
          <w:sz w:val="28"/>
          <w:szCs w:val="28"/>
          <w:highlight w:val="white"/>
          <w:lang w:val="es-MX"/>
        </w:rPr>
        <w:t xml:space="preserve"> cao </w:t>
      </w:r>
      <w:proofErr w:type="spellStart"/>
      <w:r w:rsidRPr="00384A07">
        <w:rPr>
          <w:sz w:val="28"/>
          <w:szCs w:val="28"/>
          <w:highlight w:val="white"/>
          <w:lang w:val="es-MX"/>
        </w:rPr>
        <w:t>hiểu</w:t>
      </w:r>
      <w:proofErr w:type="spellEnd"/>
      <w:r w:rsidRPr="00384A07">
        <w:rPr>
          <w:sz w:val="28"/>
          <w:szCs w:val="28"/>
          <w:highlight w:val="white"/>
          <w:lang w:val="es-MX"/>
        </w:rPr>
        <w:t xml:space="preserve"> </w:t>
      </w:r>
      <w:proofErr w:type="spellStart"/>
      <w:r w:rsidRPr="00384A07">
        <w:rPr>
          <w:sz w:val="28"/>
          <w:szCs w:val="28"/>
          <w:highlight w:val="white"/>
          <w:lang w:val="es-MX"/>
        </w:rPr>
        <w:t>biết</w:t>
      </w:r>
      <w:proofErr w:type="spellEnd"/>
      <w:r w:rsidRPr="00384A07">
        <w:rPr>
          <w:sz w:val="28"/>
          <w:szCs w:val="28"/>
          <w:highlight w:val="white"/>
          <w:lang w:val="es-MX"/>
        </w:rPr>
        <w:t xml:space="preserve">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mục</w:t>
      </w:r>
      <w:proofErr w:type="spellEnd"/>
      <w:r w:rsidRPr="00384A07">
        <w:rPr>
          <w:sz w:val="28"/>
          <w:szCs w:val="28"/>
          <w:highlight w:val="white"/>
          <w:lang w:val="es-MX"/>
        </w:rPr>
        <w:t xml:space="preserve"> </w:t>
      </w:r>
      <w:proofErr w:type="spellStart"/>
      <w:r w:rsidRPr="00384A07">
        <w:rPr>
          <w:sz w:val="28"/>
          <w:szCs w:val="28"/>
          <w:highlight w:val="white"/>
          <w:lang w:val="es-MX"/>
        </w:rPr>
        <w:t>tiêu</w:t>
      </w:r>
      <w:proofErr w:type="spellEnd"/>
      <w:r w:rsidRPr="00384A07">
        <w:rPr>
          <w:sz w:val="28"/>
          <w:szCs w:val="28"/>
          <w:highlight w:val="white"/>
          <w:lang w:val="es-MX"/>
        </w:rPr>
        <w:t xml:space="preserve">, </w:t>
      </w:r>
      <w:proofErr w:type="spellStart"/>
      <w:r w:rsidRPr="00384A07">
        <w:rPr>
          <w:sz w:val="28"/>
          <w:szCs w:val="28"/>
          <w:highlight w:val="white"/>
          <w:lang w:val="es-MX"/>
        </w:rPr>
        <w:t>yêu</w:t>
      </w:r>
      <w:proofErr w:type="spellEnd"/>
      <w:r w:rsidRPr="00384A07">
        <w:rPr>
          <w:sz w:val="28"/>
          <w:szCs w:val="28"/>
          <w:highlight w:val="white"/>
          <w:lang w:val="es-MX"/>
        </w:rPr>
        <w:t xml:space="preserve"> </w:t>
      </w:r>
      <w:proofErr w:type="spellStart"/>
      <w:r w:rsidRPr="00384A07">
        <w:rPr>
          <w:sz w:val="28"/>
          <w:szCs w:val="28"/>
          <w:highlight w:val="white"/>
          <w:lang w:val="es-MX"/>
        </w:rPr>
        <w:t>cầu</w:t>
      </w:r>
      <w:proofErr w:type="spellEnd"/>
      <w:r w:rsidRPr="00384A07">
        <w:rPr>
          <w:sz w:val="28"/>
          <w:szCs w:val="28"/>
          <w:highlight w:val="white"/>
          <w:lang w:val="es-MX"/>
        </w:rPr>
        <w:t xml:space="preserve">, </w:t>
      </w:r>
      <w:proofErr w:type="spellStart"/>
      <w:r w:rsidRPr="00384A07">
        <w:rPr>
          <w:sz w:val="28"/>
          <w:szCs w:val="28"/>
          <w:highlight w:val="white"/>
          <w:lang w:val="es-MX"/>
        </w:rPr>
        <w:t>nội</w:t>
      </w:r>
      <w:proofErr w:type="spellEnd"/>
      <w:r w:rsidRPr="00384A07">
        <w:rPr>
          <w:sz w:val="28"/>
          <w:szCs w:val="28"/>
          <w:highlight w:val="white"/>
          <w:lang w:val="es-MX"/>
        </w:rPr>
        <w:t xml:space="preserve"> </w:t>
      </w:r>
      <w:proofErr w:type="spellStart"/>
      <w:r w:rsidRPr="00384A07">
        <w:rPr>
          <w:sz w:val="28"/>
          <w:szCs w:val="28"/>
          <w:highlight w:val="white"/>
          <w:lang w:val="es-MX"/>
        </w:rPr>
        <w:t>dung</w:t>
      </w:r>
      <w:proofErr w:type="spellEnd"/>
      <w:r w:rsidRPr="00384A07">
        <w:rPr>
          <w:sz w:val="28"/>
          <w:szCs w:val="28"/>
          <w:highlight w:val="white"/>
          <w:lang w:val="es-MX"/>
        </w:rPr>
        <w:t xml:space="preserve">, </w:t>
      </w:r>
      <w:proofErr w:type="spellStart"/>
      <w:r w:rsidRPr="00384A07">
        <w:rPr>
          <w:sz w:val="28"/>
          <w:szCs w:val="28"/>
          <w:highlight w:val="white"/>
          <w:lang w:val="es-MX"/>
        </w:rPr>
        <w:t>nhiệm</w:t>
      </w:r>
      <w:proofErr w:type="spellEnd"/>
      <w:r w:rsidRPr="00384A07">
        <w:rPr>
          <w:sz w:val="28"/>
          <w:szCs w:val="28"/>
          <w:highlight w:val="white"/>
          <w:lang w:val="es-MX"/>
        </w:rPr>
        <w:t xml:space="preserve"> </w:t>
      </w:r>
      <w:proofErr w:type="spellStart"/>
      <w:r w:rsidRPr="00384A07">
        <w:rPr>
          <w:sz w:val="28"/>
          <w:szCs w:val="28"/>
          <w:highlight w:val="white"/>
          <w:lang w:val="es-MX"/>
        </w:rPr>
        <w:t>vụ</w:t>
      </w:r>
      <w:proofErr w:type="spellEnd"/>
      <w:r w:rsidRPr="00384A07">
        <w:rPr>
          <w:sz w:val="28"/>
          <w:szCs w:val="28"/>
          <w:highlight w:val="white"/>
          <w:lang w:val="es-MX"/>
        </w:rPr>
        <w:t xml:space="preserve">, </w:t>
      </w:r>
      <w:proofErr w:type="spellStart"/>
      <w:r w:rsidRPr="00384A07">
        <w:rPr>
          <w:sz w:val="28"/>
          <w:szCs w:val="28"/>
          <w:highlight w:val="white"/>
          <w:lang w:val="es-MX"/>
        </w:rPr>
        <w:t>giải</w:t>
      </w:r>
      <w:proofErr w:type="spellEnd"/>
      <w:r w:rsidRPr="00384A07">
        <w:rPr>
          <w:sz w:val="28"/>
          <w:szCs w:val="28"/>
          <w:highlight w:val="white"/>
          <w:lang w:val="es-MX"/>
        </w:rPr>
        <w:t xml:space="preserve"> </w:t>
      </w:r>
      <w:proofErr w:type="spellStart"/>
      <w:r w:rsidRPr="00384A07">
        <w:rPr>
          <w:sz w:val="28"/>
          <w:szCs w:val="28"/>
          <w:highlight w:val="white"/>
          <w:lang w:val="es-MX"/>
        </w:rPr>
        <w:t>pháp</w:t>
      </w:r>
      <w:proofErr w:type="spellEnd"/>
      <w:r w:rsidRPr="00384A07">
        <w:rPr>
          <w:sz w:val="28"/>
          <w:szCs w:val="28"/>
          <w:highlight w:val="white"/>
          <w:lang w:val="es-MX"/>
        </w:rPr>
        <w:t xml:space="preserve">, </w:t>
      </w:r>
      <w:proofErr w:type="spellStart"/>
      <w:r w:rsidRPr="00384A07">
        <w:rPr>
          <w:sz w:val="28"/>
          <w:szCs w:val="28"/>
          <w:highlight w:val="white"/>
          <w:lang w:val="es-MX"/>
        </w:rPr>
        <w:t>lộ</w:t>
      </w:r>
      <w:proofErr w:type="spellEnd"/>
      <w:r w:rsidRPr="00384A07">
        <w:rPr>
          <w:sz w:val="28"/>
          <w:szCs w:val="28"/>
          <w:highlight w:val="white"/>
          <w:lang w:val="es-MX"/>
        </w:rPr>
        <w:t xml:space="preserve"> </w:t>
      </w:r>
      <w:proofErr w:type="spellStart"/>
      <w:r w:rsidRPr="00384A07">
        <w:rPr>
          <w:sz w:val="28"/>
          <w:szCs w:val="28"/>
          <w:highlight w:val="white"/>
          <w:lang w:val="es-MX"/>
        </w:rPr>
        <w:t>trình</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điều</w:t>
      </w:r>
      <w:proofErr w:type="spellEnd"/>
      <w:r w:rsidRPr="00384A07">
        <w:rPr>
          <w:sz w:val="28"/>
          <w:szCs w:val="28"/>
          <w:highlight w:val="white"/>
          <w:lang w:val="es-MX"/>
        </w:rPr>
        <w:t xml:space="preserve"> </w:t>
      </w:r>
      <w:proofErr w:type="spellStart"/>
      <w:r w:rsidRPr="00384A07">
        <w:rPr>
          <w:sz w:val="28"/>
          <w:szCs w:val="28"/>
          <w:highlight w:val="white"/>
          <w:lang w:val="es-MX"/>
        </w:rPr>
        <w:t>kiện</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CTGDPT 2018. </w:t>
      </w:r>
    </w:p>
    <w:p w14:paraId="736A027C"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3118/HD-SGDĐT </w:t>
      </w:r>
      <w:proofErr w:type="spellStart"/>
      <w:r w:rsidRPr="00384A07">
        <w:rPr>
          <w:sz w:val="28"/>
          <w:szCs w:val="28"/>
          <w:highlight w:val="white"/>
          <w:lang w:val="es-MX"/>
        </w:rPr>
        <w:t>ngày</w:t>
      </w:r>
      <w:proofErr w:type="spellEnd"/>
      <w:r w:rsidRPr="00384A07">
        <w:rPr>
          <w:sz w:val="28"/>
          <w:szCs w:val="28"/>
          <w:highlight w:val="white"/>
          <w:lang w:val="es-MX"/>
        </w:rPr>
        <w:t xml:space="preserve"> 13/11/2020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proofErr w:type="gram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proofErr w:type="gram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GV, CBQL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Chương</w:t>
      </w:r>
      <w:proofErr w:type="spellEnd"/>
      <w:r w:rsidRPr="00384A07">
        <w:rPr>
          <w:sz w:val="28"/>
          <w:szCs w:val="28"/>
          <w:highlight w:val="white"/>
          <w:lang w:val="es-MX"/>
        </w:rPr>
        <w:t xml:space="preserve"> </w:t>
      </w:r>
      <w:proofErr w:type="spellStart"/>
      <w:r w:rsidRPr="00384A07">
        <w:rPr>
          <w:sz w:val="28"/>
          <w:szCs w:val="28"/>
          <w:highlight w:val="white"/>
          <w:lang w:val="es-MX"/>
        </w:rPr>
        <w:t>trình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2018.</w:t>
      </w:r>
    </w:p>
    <w:p w14:paraId="44EE31CD"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tư</w:t>
      </w:r>
      <w:proofErr w:type="spellEnd"/>
      <w:r w:rsidRPr="00384A07">
        <w:rPr>
          <w:sz w:val="28"/>
          <w:szCs w:val="28"/>
          <w:highlight w:val="white"/>
          <w:lang w:val="es-MX"/>
        </w:rPr>
        <w:t xml:space="preserve"> 38/2021/TT-BGDĐT </w:t>
      </w:r>
      <w:proofErr w:type="spellStart"/>
      <w:r w:rsidRPr="00384A07">
        <w:rPr>
          <w:sz w:val="28"/>
          <w:szCs w:val="28"/>
          <w:highlight w:val="white"/>
          <w:lang w:val="es-MX"/>
        </w:rPr>
        <w:t>ngày</w:t>
      </w:r>
      <w:proofErr w:type="spellEnd"/>
      <w:r w:rsidRPr="00384A07">
        <w:rPr>
          <w:sz w:val="28"/>
          <w:szCs w:val="28"/>
          <w:highlight w:val="white"/>
          <w:lang w:val="es-MX"/>
        </w:rPr>
        <w:t xml:space="preserve"> 30/12/2021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ban </w:t>
      </w:r>
      <w:proofErr w:type="spellStart"/>
      <w:r w:rsidRPr="00384A07">
        <w:rPr>
          <w:sz w:val="28"/>
          <w:szCs w:val="28"/>
          <w:highlight w:val="white"/>
          <w:lang w:val="es-MX"/>
        </w:rPr>
        <w:t>hành</w:t>
      </w:r>
      <w:proofErr w:type="spellEnd"/>
      <w:r w:rsidRPr="00384A07">
        <w:rPr>
          <w:sz w:val="28"/>
          <w:szCs w:val="28"/>
          <w:highlight w:val="white"/>
          <w:lang w:val="es-MX"/>
        </w:rPr>
        <w:t xml:space="preserve"> </w:t>
      </w:r>
      <w:proofErr w:type="spellStart"/>
      <w:r w:rsidRPr="00384A07">
        <w:rPr>
          <w:sz w:val="28"/>
          <w:szCs w:val="28"/>
          <w:highlight w:val="white"/>
          <w:lang w:val="es-MX"/>
        </w:rPr>
        <w:t>Danh</w:t>
      </w:r>
      <w:proofErr w:type="spellEnd"/>
      <w:r w:rsidRPr="00384A07">
        <w:rPr>
          <w:sz w:val="28"/>
          <w:szCs w:val="28"/>
          <w:highlight w:val="white"/>
          <w:lang w:val="es-MX"/>
        </w:rPr>
        <w:t xml:space="preserve"> </w:t>
      </w:r>
      <w:proofErr w:type="spellStart"/>
      <w:r w:rsidRPr="00384A07">
        <w:rPr>
          <w:sz w:val="28"/>
          <w:szCs w:val="28"/>
          <w:highlight w:val="white"/>
          <w:lang w:val="es-MX"/>
        </w:rPr>
        <w:t>mục</w:t>
      </w:r>
      <w:proofErr w:type="spellEnd"/>
      <w:r w:rsidRPr="00384A07">
        <w:rPr>
          <w:sz w:val="28"/>
          <w:szCs w:val="28"/>
          <w:highlight w:val="white"/>
          <w:lang w:val="es-MX"/>
        </w:rPr>
        <w:t xml:space="preserve"> </w:t>
      </w:r>
      <w:proofErr w:type="spellStart"/>
      <w:r w:rsidRPr="00384A07">
        <w:rPr>
          <w:sz w:val="28"/>
          <w:szCs w:val="28"/>
          <w:highlight w:val="white"/>
          <w:lang w:val="es-MX"/>
        </w:rPr>
        <w:t>thiết</w:t>
      </w:r>
      <w:proofErr w:type="spellEnd"/>
      <w:r w:rsidRPr="00384A07">
        <w:rPr>
          <w:sz w:val="28"/>
          <w:szCs w:val="28"/>
          <w:highlight w:val="white"/>
          <w:lang w:val="es-MX"/>
        </w:rPr>
        <w:t xml:space="preserve"> </w:t>
      </w:r>
      <w:proofErr w:type="spellStart"/>
      <w:r w:rsidRPr="00384A07">
        <w:rPr>
          <w:sz w:val="28"/>
          <w:szCs w:val="28"/>
          <w:highlight w:val="white"/>
          <w:lang w:val="es-MX"/>
        </w:rPr>
        <w:t>bị</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tối</w:t>
      </w:r>
      <w:proofErr w:type="spellEnd"/>
      <w:r w:rsidRPr="00384A07">
        <w:rPr>
          <w:sz w:val="28"/>
          <w:szCs w:val="28"/>
          <w:highlight w:val="white"/>
          <w:lang w:val="es-MX"/>
        </w:rPr>
        <w:t xml:space="preserve"> </w:t>
      </w:r>
      <w:proofErr w:type="spellStart"/>
      <w:r w:rsidRPr="00384A07">
        <w:rPr>
          <w:sz w:val="28"/>
          <w:szCs w:val="28"/>
          <w:highlight w:val="white"/>
          <w:lang w:val="es-MX"/>
        </w:rPr>
        <w:t>thiểu</w:t>
      </w:r>
      <w:proofErr w:type="spellEnd"/>
      <w:r w:rsidRPr="00384A07">
        <w:rPr>
          <w:sz w:val="28"/>
          <w:szCs w:val="28"/>
          <w:highlight w:val="white"/>
          <w:lang w:val="es-MX"/>
        </w:rPr>
        <w:t xml:space="preserve"> </w:t>
      </w:r>
      <w:proofErr w:type="spellStart"/>
      <w:r w:rsidRPr="00384A07">
        <w:rPr>
          <w:sz w:val="28"/>
          <w:szCs w:val="28"/>
          <w:highlight w:val="white"/>
          <w:lang w:val="es-MX"/>
        </w:rPr>
        <w:t>cấp</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cơ</w:t>
      </w:r>
      <w:proofErr w:type="spellEnd"/>
      <w:r w:rsidRPr="00384A07">
        <w:rPr>
          <w:color w:val="000000"/>
          <w:sz w:val="28"/>
          <w:szCs w:val="28"/>
          <w:highlight w:val="white"/>
          <w:u w:color="FF0000"/>
          <w:lang w:val="es-MX"/>
        </w:rPr>
        <w:t xml:space="preserve"> </w:t>
      </w:r>
      <w:proofErr w:type="spellStart"/>
      <w:r w:rsidRPr="00384A07">
        <w:rPr>
          <w:color w:val="000000"/>
          <w:sz w:val="28"/>
          <w:szCs w:val="28"/>
          <w:highlight w:val="white"/>
          <w:u w:color="FF0000"/>
          <w:lang w:val="es-MX"/>
        </w:rPr>
        <w:t>sở</w:t>
      </w:r>
      <w:proofErr w:type="spellEnd"/>
      <w:r w:rsidRPr="00384A07">
        <w:rPr>
          <w:sz w:val="28"/>
          <w:szCs w:val="28"/>
          <w:highlight w:val="white"/>
          <w:lang w:val="es-MX"/>
        </w:rPr>
        <w:t>.</w:t>
      </w:r>
    </w:p>
    <w:p w14:paraId="00F96EE7"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2837/SGDĐT-</w:t>
      </w:r>
      <w:proofErr w:type="spellStart"/>
      <w:r w:rsidRPr="00384A07">
        <w:rPr>
          <w:sz w:val="28"/>
          <w:szCs w:val="28"/>
          <w:highlight w:val="white"/>
          <w:lang w:val="es-MX"/>
        </w:rPr>
        <w:t>GDTrH</w:t>
      </w:r>
      <w:proofErr w:type="spellEnd"/>
      <w:r w:rsidRPr="00384A07">
        <w:rPr>
          <w:sz w:val="28"/>
          <w:szCs w:val="28"/>
          <w:highlight w:val="white"/>
          <w:lang w:val="es-MX"/>
        </w:rPr>
        <w:t xml:space="preserve">-GDTX </w:t>
      </w:r>
      <w:proofErr w:type="spellStart"/>
      <w:r w:rsidRPr="00384A07">
        <w:rPr>
          <w:sz w:val="28"/>
          <w:szCs w:val="28"/>
          <w:highlight w:val="white"/>
          <w:lang w:val="es-MX"/>
        </w:rPr>
        <w:t>ngày</w:t>
      </w:r>
      <w:proofErr w:type="spellEnd"/>
      <w:r w:rsidRPr="00384A07">
        <w:rPr>
          <w:sz w:val="28"/>
          <w:szCs w:val="28"/>
          <w:highlight w:val="white"/>
          <w:lang w:val="es-MX"/>
        </w:rPr>
        <w:t xml:space="preserve"> 31/8/2022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nhiệm</w:t>
      </w:r>
      <w:proofErr w:type="spellEnd"/>
      <w:r w:rsidRPr="00384A07">
        <w:rPr>
          <w:sz w:val="28"/>
          <w:szCs w:val="28"/>
          <w:highlight w:val="white"/>
          <w:lang w:val="es-MX"/>
        </w:rPr>
        <w:t xml:space="preserve"> </w:t>
      </w:r>
      <w:proofErr w:type="spellStart"/>
      <w:r w:rsidRPr="00384A07">
        <w:rPr>
          <w:sz w:val="28"/>
          <w:szCs w:val="28"/>
          <w:highlight w:val="white"/>
          <w:lang w:val="es-MX"/>
        </w:rPr>
        <w:t>vụ</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năm</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2022-2023 </w:t>
      </w:r>
      <w:proofErr w:type="spellStart"/>
      <w:proofErr w:type="gramStart"/>
      <w:r w:rsidRPr="00384A07">
        <w:rPr>
          <w:sz w:val="28"/>
          <w:szCs w:val="28"/>
          <w:highlight w:val="white"/>
          <w:lang w:val="es-MX"/>
        </w:rPr>
        <w:t>và</w:t>
      </w:r>
      <w:proofErr w:type="spellEnd"/>
      <w:r w:rsidRPr="00384A07">
        <w:rPr>
          <w:sz w:val="28"/>
          <w:szCs w:val="28"/>
          <w:highlight w:val="white"/>
          <w:lang w:val="es-MX"/>
        </w:rPr>
        <w:t xml:space="preserve"> </w:t>
      </w:r>
      <w:r w:rsidRPr="00CE6326">
        <w:rPr>
          <w:sz w:val="28"/>
          <w:szCs w:val="28"/>
          <w:highlight w:val="white"/>
          <w:lang w:val="es-MX"/>
        </w:rPr>
        <w:t xml:space="preserve"> </w:t>
      </w:r>
      <w:proofErr w:type="spellStart"/>
      <w:r w:rsidRPr="00CE6326">
        <w:rPr>
          <w:sz w:val="28"/>
          <w:szCs w:val="28"/>
          <w:highlight w:val="white"/>
          <w:lang w:val="es-MX"/>
        </w:rPr>
        <w:t>Hướng</w:t>
      </w:r>
      <w:proofErr w:type="spellEnd"/>
      <w:proofErr w:type="gramEnd"/>
      <w:r w:rsidRPr="00CE6326">
        <w:rPr>
          <w:sz w:val="28"/>
          <w:szCs w:val="28"/>
          <w:highlight w:val="white"/>
          <w:lang w:val="es-MX"/>
        </w:rPr>
        <w:t xml:space="preserve"> </w:t>
      </w:r>
      <w:proofErr w:type="spellStart"/>
      <w:r w:rsidRPr="00CE6326">
        <w:rPr>
          <w:sz w:val="28"/>
          <w:szCs w:val="28"/>
          <w:highlight w:val="white"/>
          <w:lang w:val="es-MX"/>
        </w:rPr>
        <w:t>dẫn</w:t>
      </w:r>
      <w:proofErr w:type="spellEnd"/>
      <w:r w:rsidRPr="00CE6326">
        <w:rPr>
          <w:sz w:val="28"/>
          <w:szCs w:val="28"/>
          <w:highlight w:val="white"/>
          <w:lang w:val="es-MX"/>
        </w:rPr>
        <w:t xml:space="preserve"> </w:t>
      </w:r>
      <w:proofErr w:type="spellStart"/>
      <w:r w:rsidRPr="00CE6326">
        <w:rPr>
          <w:sz w:val="28"/>
          <w:szCs w:val="28"/>
          <w:highlight w:val="white"/>
          <w:lang w:val="es-MX"/>
        </w:rPr>
        <w:t>số</w:t>
      </w:r>
      <w:proofErr w:type="spellEnd"/>
      <w:r w:rsidRPr="00CE6326">
        <w:rPr>
          <w:sz w:val="28"/>
          <w:szCs w:val="28"/>
          <w:highlight w:val="white"/>
          <w:lang w:val="es-MX"/>
        </w:rPr>
        <w:t xml:space="preserve"> 847/HD-PGDĐT </w:t>
      </w:r>
      <w:proofErr w:type="spellStart"/>
      <w:r w:rsidRPr="00CE6326">
        <w:rPr>
          <w:sz w:val="28"/>
          <w:szCs w:val="28"/>
          <w:highlight w:val="white"/>
          <w:lang w:val="es-MX"/>
        </w:rPr>
        <w:t>ngày</w:t>
      </w:r>
      <w:proofErr w:type="spellEnd"/>
      <w:r w:rsidRPr="00CE6326">
        <w:rPr>
          <w:sz w:val="28"/>
          <w:szCs w:val="28"/>
          <w:highlight w:val="white"/>
          <w:lang w:val="es-MX"/>
        </w:rPr>
        <w:t xml:space="preserve"> 07/9/2022 </w:t>
      </w:r>
      <w:proofErr w:type="spellStart"/>
      <w:r w:rsidRPr="00CE6326">
        <w:rPr>
          <w:sz w:val="28"/>
          <w:szCs w:val="28"/>
          <w:highlight w:val="white"/>
          <w:lang w:val="es-MX"/>
        </w:rPr>
        <w:t>của</w:t>
      </w:r>
      <w:proofErr w:type="spellEnd"/>
      <w:r w:rsidRPr="00CE6326">
        <w:rPr>
          <w:sz w:val="28"/>
          <w:szCs w:val="28"/>
          <w:highlight w:val="white"/>
          <w:lang w:val="es-MX"/>
        </w:rPr>
        <w:t xml:space="preserve"> </w:t>
      </w:r>
      <w:proofErr w:type="spellStart"/>
      <w:r w:rsidRPr="00CE6326">
        <w:rPr>
          <w:sz w:val="28"/>
          <w:szCs w:val="28"/>
          <w:highlight w:val="white"/>
          <w:lang w:val="es-MX"/>
        </w:rPr>
        <w:t>Phòng</w:t>
      </w:r>
      <w:proofErr w:type="spellEnd"/>
      <w:r w:rsidRPr="00CE6326">
        <w:rPr>
          <w:sz w:val="28"/>
          <w:szCs w:val="28"/>
          <w:highlight w:val="white"/>
          <w:lang w:val="es-MX"/>
        </w:rPr>
        <w:t xml:space="preserve"> GDĐT </w:t>
      </w:r>
      <w:proofErr w:type="spellStart"/>
      <w:r w:rsidRPr="00CE6326">
        <w:rPr>
          <w:sz w:val="28"/>
          <w:szCs w:val="28"/>
          <w:highlight w:val="white"/>
          <w:lang w:val="es-MX"/>
        </w:rPr>
        <w:t>về</w:t>
      </w:r>
      <w:proofErr w:type="spellEnd"/>
      <w:r w:rsidRPr="00CE6326">
        <w:rPr>
          <w:sz w:val="28"/>
          <w:szCs w:val="28"/>
          <w:highlight w:val="white"/>
          <w:lang w:val="es-MX"/>
        </w:rPr>
        <w:t xml:space="preserve"> </w:t>
      </w:r>
      <w:proofErr w:type="spellStart"/>
      <w:r w:rsidRPr="00CE6326">
        <w:rPr>
          <w:sz w:val="28"/>
          <w:szCs w:val="28"/>
          <w:highlight w:val="white"/>
          <w:lang w:val="es-MX"/>
        </w:rPr>
        <w:t>Hướng</w:t>
      </w:r>
      <w:proofErr w:type="spellEnd"/>
      <w:r w:rsidRPr="00CE6326">
        <w:rPr>
          <w:sz w:val="28"/>
          <w:szCs w:val="28"/>
          <w:highlight w:val="white"/>
          <w:lang w:val="es-MX"/>
        </w:rPr>
        <w:t xml:space="preserve"> </w:t>
      </w:r>
      <w:proofErr w:type="spellStart"/>
      <w:r w:rsidRPr="00CE6326">
        <w:rPr>
          <w:sz w:val="28"/>
          <w:szCs w:val="28"/>
          <w:highlight w:val="white"/>
          <w:lang w:val="es-MX"/>
        </w:rPr>
        <w:t>dẫn</w:t>
      </w:r>
      <w:proofErr w:type="spellEnd"/>
      <w:r w:rsidRPr="00CE6326">
        <w:rPr>
          <w:sz w:val="28"/>
          <w:szCs w:val="28"/>
          <w:highlight w:val="white"/>
          <w:lang w:val="es-MX"/>
        </w:rPr>
        <w:t xml:space="preserve"> </w:t>
      </w:r>
      <w:proofErr w:type="spellStart"/>
      <w:r w:rsidRPr="00CE6326">
        <w:rPr>
          <w:sz w:val="28"/>
          <w:szCs w:val="28"/>
          <w:highlight w:val="white"/>
          <w:lang w:val="es-MX"/>
        </w:rPr>
        <w:t>nhiệm</w:t>
      </w:r>
      <w:proofErr w:type="spellEnd"/>
      <w:r w:rsidRPr="00CE6326">
        <w:rPr>
          <w:sz w:val="28"/>
          <w:szCs w:val="28"/>
          <w:highlight w:val="white"/>
          <w:lang w:val="es-MX"/>
        </w:rPr>
        <w:t xml:space="preserve"> </w:t>
      </w:r>
      <w:proofErr w:type="spellStart"/>
      <w:r w:rsidRPr="00CE6326">
        <w:rPr>
          <w:sz w:val="28"/>
          <w:szCs w:val="28"/>
          <w:highlight w:val="white"/>
          <w:lang w:val="es-MX"/>
        </w:rPr>
        <w:t>vụ</w:t>
      </w:r>
      <w:proofErr w:type="spellEnd"/>
      <w:r w:rsidRPr="00CE6326">
        <w:rPr>
          <w:sz w:val="28"/>
          <w:szCs w:val="28"/>
          <w:highlight w:val="white"/>
          <w:lang w:val="es-MX"/>
        </w:rPr>
        <w:t xml:space="preserve"> </w:t>
      </w:r>
      <w:proofErr w:type="spellStart"/>
      <w:r w:rsidRPr="00CE6326">
        <w:rPr>
          <w:sz w:val="28"/>
          <w:szCs w:val="28"/>
          <w:highlight w:val="white"/>
          <w:lang w:val="es-MX"/>
        </w:rPr>
        <w:t>giáo</w:t>
      </w:r>
      <w:proofErr w:type="spellEnd"/>
      <w:r w:rsidRPr="00CE6326">
        <w:rPr>
          <w:sz w:val="28"/>
          <w:szCs w:val="28"/>
          <w:highlight w:val="white"/>
          <w:lang w:val="es-MX"/>
        </w:rPr>
        <w:t xml:space="preserve"> </w:t>
      </w:r>
      <w:proofErr w:type="spellStart"/>
      <w:r w:rsidRPr="00CE6326">
        <w:rPr>
          <w:sz w:val="28"/>
          <w:szCs w:val="28"/>
          <w:highlight w:val="white"/>
          <w:lang w:val="es-MX"/>
        </w:rPr>
        <w:t>dục</w:t>
      </w:r>
      <w:proofErr w:type="spellEnd"/>
      <w:r w:rsidRPr="00CE6326">
        <w:rPr>
          <w:sz w:val="28"/>
          <w:szCs w:val="28"/>
          <w:highlight w:val="white"/>
          <w:lang w:val="es-MX"/>
        </w:rPr>
        <w:t xml:space="preserve"> </w:t>
      </w:r>
      <w:proofErr w:type="spellStart"/>
      <w:r w:rsidRPr="00CE6326">
        <w:rPr>
          <w:sz w:val="28"/>
          <w:szCs w:val="28"/>
          <w:highlight w:val="white"/>
          <w:lang w:val="es-MX"/>
        </w:rPr>
        <w:t>trung</w:t>
      </w:r>
      <w:proofErr w:type="spellEnd"/>
      <w:r w:rsidRPr="00CE6326">
        <w:rPr>
          <w:sz w:val="28"/>
          <w:szCs w:val="28"/>
          <w:highlight w:val="white"/>
          <w:lang w:val="es-MX"/>
        </w:rPr>
        <w:t xml:space="preserve"> </w:t>
      </w:r>
      <w:proofErr w:type="spellStart"/>
      <w:r w:rsidRPr="00CE6326">
        <w:rPr>
          <w:sz w:val="28"/>
          <w:szCs w:val="28"/>
          <w:highlight w:val="white"/>
          <w:lang w:val="es-MX"/>
        </w:rPr>
        <w:t>học</w:t>
      </w:r>
      <w:proofErr w:type="spellEnd"/>
      <w:r w:rsidRPr="00CE6326">
        <w:rPr>
          <w:sz w:val="28"/>
          <w:szCs w:val="28"/>
          <w:highlight w:val="white"/>
          <w:lang w:val="es-MX"/>
        </w:rPr>
        <w:t xml:space="preserve"> </w:t>
      </w:r>
      <w:proofErr w:type="spellStart"/>
      <w:r w:rsidRPr="00CE6326">
        <w:rPr>
          <w:sz w:val="28"/>
          <w:szCs w:val="28"/>
          <w:highlight w:val="white"/>
          <w:lang w:val="es-MX"/>
        </w:rPr>
        <w:t>cơ</w:t>
      </w:r>
      <w:proofErr w:type="spellEnd"/>
      <w:r w:rsidRPr="00CE6326">
        <w:rPr>
          <w:sz w:val="28"/>
          <w:szCs w:val="28"/>
          <w:highlight w:val="white"/>
          <w:lang w:val="es-MX"/>
        </w:rPr>
        <w:t xml:space="preserve"> </w:t>
      </w:r>
      <w:proofErr w:type="spellStart"/>
      <w:r w:rsidRPr="00CE6326">
        <w:rPr>
          <w:sz w:val="28"/>
          <w:szCs w:val="28"/>
          <w:highlight w:val="white"/>
          <w:lang w:val="es-MX"/>
        </w:rPr>
        <w:t>sở</w:t>
      </w:r>
      <w:proofErr w:type="spellEnd"/>
      <w:r w:rsidRPr="00CE6326">
        <w:rPr>
          <w:sz w:val="28"/>
          <w:szCs w:val="28"/>
          <w:highlight w:val="white"/>
          <w:lang w:val="es-MX"/>
        </w:rPr>
        <w:t xml:space="preserve"> </w:t>
      </w:r>
      <w:proofErr w:type="spellStart"/>
      <w:r w:rsidRPr="00CE6326">
        <w:rPr>
          <w:sz w:val="28"/>
          <w:szCs w:val="28"/>
          <w:highlight w:val="white"/>
          <w:lang w:val="es-MX"/>
        </w:rPr>
        <w:t>năm</w:t>
      </w:r>
      <w:proofErr w:type="spellEnd"/>
      <w:r w:rsidRPr="00CE6326">
        <w:rPr>
          <w:sz w:val="28"/>
          <w:szCs w:val="28"/>
          <w:highlight w:val="white"/>
          <w:lang w:val="es-MX"/>
        </w:rPr>
        <w:t xml:space="preserve"> </w:t>
      </w:r>
      <w:proofErr w:type="spellStart"/>
      <w:r w:rsidRPr="00CE6326">
        <w:rPr>
          <w:sz w:val="28"/>
          <w:szCs w:val="28"/>
          <w:highlight w:val="white"/>
          <w:lang w:val="es-MX"/>
        </w:rPr>
        <w:t>học</w:t>
      </w:r>
      <w:proofErr w:type="spellEnd"/>
      <w:r w:rsidRPr="00CE6326">
        <w:rPr>
          <w:sz w:val="28"/>
          <w:szCs w:val="28"/>
          <w:highlight w:val="white"/>
          <w:lang w:val="es-MX"/>
        </w:rPr>
        <w:t xml:space="preserve"> 2022-2023</w:t>
      </w:r>
      <w:r w:rsidRPr="00384A07">
        <w:rPr>
          <w:sz w:val="28"/>
          <w:szCs w:val="28"/>
          <w:highlight w:val="white"/>
          <w:lang w:val="es-MX"/>
        </w:rPr>
        <w:t>.</w:t>
      </w:r>
    </w:p>
    <w:p w14:paraId="7C2036D5"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lastRenderedPageBreak/>
        <w:t xml:space="preserve">-  </w:t>
      </w:r>
      <w:proofErr w:type="spellStart"/>
      <w:r w:rsidRPr="00384A07">
        <w:rPr>
          <w:sz w:val="28"/>
          <w:szCs w:val="28"/>
          <w:highlight w:val="white"/>
          <w:lang w:val="es-MX"/>
        </w:rPr>
        <w:t>Công</w:t>
      </w:r>
      <w:proofErr w:type="spellEnd"/>
      <w:r w:rsidRPr="00384A07">
        <w:rPr>
          <w:sz w:val="28"/>
          <w:szCs w:val="28"/>
          <w:highlight w:val="white"/>
          <w:lang w:val="es-MX"/>
        </w:rPr>
        <w:t xml:space="preserve"> </w:t>
      </w:r>
      <w:proofErr w:type="spellStart"/>
      <w:r w:rsidRPr="00384A07">
        <w:rPr>
          <w:sz w:val="28"/>
          <w:szCs w:val="28"/>
          <w:highlight w:val="white"/>
          <w:lang w:val="es-MX"/>
        </w:rPr>
        <w:t>văn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5512/BGDĐT-</w:t>
      </w:r>
      <w:proofErr w:type="spellStart"/>
      <w:r w:rsidRPr="00384A07">
        <w:rPr>
          <w:sz w:val="28"/>
          <w:szCs w:val="28"/>
          <w:highlight w:val="white"/>
          <w:lang w:val="es-MX"/>
        </w:rPr>
        <w:t>GDTrH</w:t>
      </w:r>
      <w:proofErr w:type="spellEnd"/>
      <w:r w:rsidRPr="00384A07">
        <w:rPr>
          <w:sz w:val="28"/>
          <w:szCs w:val="28"/>
          <w:highlight w:val="white"/>
          <w:lang w:val="es-MX"/>
        </w:rPr>
        <w:t xml:space="preserve"> </w:t>
      </w:r>
      <w:proofErr w:type="spellStart"/>
      <w:r w:rsidRPr="00384A07">
        <w:rPr>
          <w:sz w:val="28"/>
          <w:szCs w:val="28"/>
          <w:highlight w:val="white"/>
          <w:lang w:val="es-MX"/>
        </w:rPr>
        <w:t>ngày</w:t>
      </w:r>
      <w:proofErr w:type="spellEnd"/>
      <w:r w:rsidRPr="00384A07">
        <w:rPr>
          <w:sz w:val="28"/>
          <w:szCs w:val="28"/>
          <w:highlight w:val="white"/>
          <w:lang w:val="es-MX"/>
        </w:rPr>
        <w:t xml:space="preserve"> 18/12/2020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xây</w:t>
      </w:r>
      <w:proofErr w:type="spellEnd"/>
      <w:r w:rsidRPr="00384A07">
        <w:rPr>
          <w:sz w:val="28"/>
          <w:szCs w:val="28"/>
          <w:highlight w:val="white"/>
          <w:lang w:val="es-MX"/>
        </w:rPr>
        <w:t xml:space="preserve"> </w:t>
      </w:r>
      <w:proofErr w:type="spellStart"/>
      <w:r w:rsidRPr="00384A07">
        <w:rPr>
          <w:sz w:val="28"/>
          <w:szCs w:val="28"/>
          <w:highlight w:val="white"/>
          <w:lang w:val="es-MX"/>
        </w:rPr>
        <w:t>dựng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w:t>
      </w:r>
    </w:p>
    <w:p w14:paraId="7AE47BF1"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2374/SGDĐT-</w:t>
      </w:r>
      <w:proofErr w:type="spellStart"/>
      <w:r w:rsidRPr="00384A07">
        <w:rPr>
          <w:sz w:val="28"/>
          <w:szCs w:val="28"/>
          <w:highlight w:val="white"/>
          <w:lang w:val="es-MX"/>
        </w:rPr>
        <w:t>GDTrH</w:t>
      </w:r>
      <w:proofErr w:type="spellEnd"/>
      <w:r w:rsidRPr="00384A07">
        <w:rPr>
          <w:sz w:val="28"/>
          <w:szCs w:val="28"/>
          <w:highlight w:val="white"/>
          <w:lang w:val="es-MX"/>
        </w:rPr>
        <w:t xml:space="preserve">-GDTX </w:t>
      </w:r>
      <w:proofErr w:type="spellStart"/>
      <w:r w:rsidRPr="00384A07">
        <w:rPr>
          <w:sz w:val="28"/>
          <w:szCs w:val="28"/>
          <w:highlight w:val="white"/>
          <w:lang w:val="es-MX"/>
        </w:rPr>
        <w:t>ngày</w:t>
      </w:r>
      <w:proofErr w:type="spellEnd"/>
      <w:r w:rsidRPr="00384A07">
        <w:rPr>
          <w:sz w:val="28"/>
          <w:szCs w:val="28"/>
          <w:highlight w:val="white"/>
          <w:lang w:val="es-MX"/>
        </w:rPr>
        <w:t xml:space="preserve"> 19/8/2021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xây</w:t>
      </w:r>
      <w:proofErr w:type="spellEnd"/>
      <w:r w:rsidRPr="00384A07">
        <w:rPr>
          <w:sz w:val="28"/>
          <w:szCs w:val="28"/>
          <w:highlight w:val="white"/>
          <w:lang w:val="es-MX"/>
        </w:rPr>
        <w:t xml:space="preserve"> </w:t>
      </w:r>
      <w:proofErr w:type="spellStart"/>
      <w:r w:rsidRPr="00384A07">
        <w:rPr>
          <w:sz w:val="28"/>
          <w:szCs w:val="28"/>
          <w:highlight w:val="white"/>
          <w:lang w:val="es-MX"/>
        </w:rPr>
        <w:t>dựng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roofErr w:type="spellStart"/>
      <w:r w:rsidRPr="00384A07">
        <w:rPr>
          <w:sz w:val="28"/>
          <w:szCs w:val="28"/>
          <w:highlight w:val="white"/>
          <w:lang w:val="es-MX"/>
        </w:rPr>
        <w:t>từ</w:t>
      </w:r>
      <w:proofErr w:type="spellEnd"/>
      <w:r w:rsidRPr="00384A07">
        <w:rPr>
          <w:sz w:val="28"/>
          <w:szCs w:val="28"/>
          <w:highlight w:val="white"/>
          <w:lang w:val="es-MX"/>
        </w:rPr>
        <w:t xml:space="preserve"> </w:t>
      </w:r>
      <w:proofErr w:type="spellStart"/>
      <w:r w:rsidRPr="00384A07">
        <w:rPr>
          <w:sz w:val="28"/>
          <w:szCs w:val="28"/>
          <w:highlight w:val="white"/>
          <w:lang w:val="es-MX"/>
        </w:rPr>
        <w:t>năm</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2021-2022.</w:t>
      </w:r>
    </w:p>
    <w:p w14:paraId="2A73CDF4"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proofErr w:type="gram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tư</w:t>
      </w:r>
      <w:proofErr w:type="spellEnd"/>
      <w:proofErr w:type="gramEnd"/>
      <w:r w:rsidRPr="00384A07">
        <w:rPr>
          <w:color w:val="000000"/>
          <w:sz w:val="28"/>
          <w:szCs w:val="28"/>
          <w:highlight w:val="white"/>
          <w:u w:color="FF0000"/>
          <w:lang w:val="es-MX"/>
        </w:rPr>
        <w:t xml:space="preserve">  </w:t>
      </w:r>
      <w:proofErr w:type="spellStart"/>
      <w:r w:rsidRPr="00384A07">
        <w:rPr>
          <w:color w:val="000000"/>
          <w:sz w:val="28"/>
          <w:szCs w:val="28"/>
          <w:highlight w:val="white"/>
          <w:u w:color="FF0000"/>
          <w:lang w:val="es-MX"/>
        </w:rPr>
        <w:t>số</w:t>
      </w:r>
      <w:proofErr w:type="spellEnd"/>
      <w:r w:rsidRPr="00384A07">
        <w:rPr>
          <w:sz w:val="28"/>
          <w:szCs w:val="28"/>
          <w:highlight w:val="white"/>
          <w:lang w:val="es-MX"/>
        </w:rPr>
        <w:t xml:space="preserve">  26/2020/TT-BGDĐT  </w:t>
      </w:r>
      <w:proofErr w:type="spellStart"/>
      <w:r w:rsidRPr="00384A07">
        <w:rPr>
          <w:sz w:val="28"/>
          <w:szCs w:val="28"/>
          <w:highlight w:val="white"/>
          <w:lang w:val="es-MX"/>
        </w:rPr>
        <w:t>ngày</w:t>
      </w:r>
      <w:proofErr w:type="spellEnd"/>
      <w:r w:rsidRPr="00384A07">
        <w:rPr>
          <w:sz w:val="28"/>
          <w:szCs w:val="28"/>
          <w:highlight w:val="white"/>
          <w:lang w:val="es-MX"/>
        </w:rPr>
        <w:t xml:space="preserve">  26/8/2020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sửa</w:t>
      </w:r>
      <w:proofErr w:type="spellEnd"/>
      <w:r w:rsidRPr="00384A07">
        <w:rPr>
          <w:sz w:val="28"/>
          <w:szCs w:val="28"/>
          <w:highlight w:val="white"/>
          <w:lang w:val="es-MX"/>
        </w:rPr>
        <w:t xml:space="preserve"> </w:t>
      </w:r>
      <w:proofErr w:type="spellStart"/>
      <w:r w:rsidRPr="00384A07">
        <w:rPr>
          <w:sz w:val="28"/>
          <w:szCs w:val="28"/>
          <w:highlight w:val="white"/>
          <w:lang w:val="es-MX"/>
        </w:rPr>
        <w:t>đổi</w:t>
      </w:r>
      <w:proofErr w:type="spellEnd"/>
      <w:r w:rsidRPr="00384A07">
        <w:rPr>
          <w:sz w:val="28"/>
          <w:szCs w:val="28"/>
          <w:highlight w:val="white"/>
          <w:lang w:val="es-MX"/>
        </w:rPr>
        <w:t xml:space="preserve">, </w:t>
      </w:r>
      <w:proofErr w:type="spellStart"/>
      <w:r w:rsidRPr="00384A07">
        <w:rPr>
          <w:sz w:val="28"/>
          <w:szCs w:val="28"/>
          <w:highlight w:val="white"/>
          <w:lang w:val="es-MX"/>
        </w:rPr>
        <w:t>bổ</w:t>
      </w:r>
      <w:proofErr w:type="spellEnd"/>
      <w:r w:rsidRPr="00384A07">
        <w:rPr>
          <w:sz w:val="28"/>
          <w:szCs w:val="28"/>
          <w:highlight w:val="white"/>
          <w:lang w:val="es-MX"/>
        </w:rPr>
        <w:t xml:space="preserve"> </w:t>
      </w:r>
      <w:proofErr w:type="spellStart"/>
      <w:r w:rsidRPr="00384A07">
        <w:rPr>
          <w:sz w:val="28"/>
          <w:szCs w:val="28"/>
          <w:highlight w:val="white"/>
          <w:lang w:val="es-MX"/>
        </w:rPr>
        <w:t>sung</w:t>
      </w:r>
      <w:proofErr w:type="spellEnd"/>
      <w:r w:rsidRPr="00384A07">
        <w:rPr>
          <w:sz w:val="28"/>
          <w:szCs w:val="28"/>
          <w:highlight w:val="white"/>
          <w:lang w:val="es-MX"/>
        </w:rPr>
        <w:t xml:space="preserve"> </w:t>
      </w:r>
      <w:proofErr w:type="spellStart"/>
      <w:r w:rsidRPr="00384A07">
        <w:rPr>
          <w:sz w:val="28"/>
          <w:szCs w:val="28"/>
          <w:highlight w:val="white"/>
          <w:lang w:val="es-MX"/>
        </w:rPr>
        <w:t>một</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w:t>
      </w:r>
      <w:proofErr w:type="spellStart"/>
      <w:r w:rsidRPr="00384A07">
        <w:rPr>
          <w:sz w:val="28"/>
          <w:szCs w:val="28"/>
          <w:highlight w:val="white"/>
          <w:lang w:val="es-MX"/>
        </w:rPr>
        <w:t>điều</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Quy</w:t>
      </w:r>
      <w:proofErr w:type="spellEnd"/>
      <w:r w:rsidRPr="00384A07">
        <w:rPr>
          <w:sz w:val="28"/>
          <w:szCs w:val="28"/>
          <w:highlight w:val="white"/>
          <w:lang w:val="es-MX"/>
        </w:rPr>
        <w:t xml:space="preserve"> </w:t>
      </w:r>
      <w:proofErr w:type="spellStart"/>
      <w:r w:rsidRPr="00384A07">
        <w:rPr>
          <w:sz w:val="28"/>
          <w:szCs w:val="28"/>
          <w:highlight w:val="white"/>
          <w:lang w:val="es-MX"/>
        </w:rPr>
        <w:t>chế</w:t>
      </w:r>
      <w:proofErr w:type="spellEnd"/>
      <w:r w:rsidRPr="00384A07">
        <w:rPr>
          <w:sz w:val="28"/>
          <w:szCs w:val="28"/>
          <w:highlight w:val="white"/>
          <w:lang w:val="es-MX"/>
        </w:rPr>
        <w:t xml:space="preserve"> </w:t>
      </w:r>
      <w:proofErr w:type="spellStart"/>
      <w:r w:rsidRPr="00384A07">
        <w:rPr>
          <w:sz w:val="28"/>
          <w:szCs w:val="28"/>
          <w:highlight w:val="white"/>
          <w:lang w:val="es-MX"/>
        </w:rPr>
        <w:t>đánh</w:t>
      </w:r>
      <w:proofErr w:type="spellEnd"/>
      <w:r w:rsidRPr="00384A07">
        <w:rPr>
          <w:sz w:val="28"/>
          <w:szCs w:val="28"/>
          <w:highlight w:val="white"/>
          <w:lang w:val="es-MX"/>
        </w:rPr>
        <w:t xml:space="preserve"> </w:t>
      </w:r>
      <w:proofErr w:type="spellStart"/>
      <w:r w:rsidRPr="00384A07">
        <w:rPr>
          <w:sz w:val="28"/>
          <w:szCs w:val="28"/>
          <w:highlight w:val="white"/>
          <w:lang w:val="es-MX"/>
        </w:rPr>
        <w:t>giá</w:t>
      </w:r>
      <w:proofErr w:type="spellEnd"/>
      <w:r w:rsidRPr="00384A07">
        <w:rPr>
          <w:sz w:val="28"/>
          <w:szCs w:val="28"/>
          <w:highlight w:val="white"/>
          <w:lang w:val="es-MX"/>
        </w:rPr>
        <w:t xml:space="preserve">, </w:t>
      </w:r>
      <w:proofErr w:type="spellStart"/>
      <w:r w:rsidRPr="00384A07">
        <w:rPr>
          <w:sz w:val="28"/>
          <w:szCs w:val="28"/>
          <w:highlight w:val="white"/>
          <w:lang w:val="es-MX"/>
        </w:rPr>
        <w:t>xếp</w:t>
      </w:r>
      <w:proofErr w:type="spellEnd"/>
      <w:r w:rsidRPr="00384A07">
        <w:rPr>
          <w:sz w:val="28"/>
          <w:szCs w:val="28"/>
          <w:highlight w:val="white"/>
          <w:lang w:val="es-MX"/>
        </w:rPr>
        <w:t xml:space="preserve"> </w:t>
      </w:r>
      <w:proofErr w:type="spellStart"/>
      <w:r w:rsidRPr="00384A07">
        <w:rPr>
          <w:sz w:val="28"/>
          <w:szCs w:val="28"/>
          <w:highlight w:val="white"/>
          <w:lang w:val="es-MX"/>
        </w:rPr>
        <w:t>loại</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w:t>
      </w:r>
    </w:p>
    <w:p w14:paraId="37B0D7CB"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tư</w:t>
      </w:r>
      <w:proofErr w:type="spellEnd"/>
      <w:r w:rsidRPr="00384A07">
        <w:rPr>
          <w:sz w:val="28"/>
          <w:szCs w:val="28"/>
          <w:highlight w:val="white"/>
          <w:lang w:val="es-MX"/>
        </w:rPr>
        <w:t xml:space="preserve"> </w:t>
      </w:r>
      <w:proofErr w:type="spellStart"/>
      <w:proofErr w:type="gramStart"/>
      <w:r w:rsidRPr="00384A07">
        <w:rPr>
          <w:sz w:val="28"/>
          <w:szCs w:val="28"/>
          <w:highlight w:val="white"/>
          <w:lang w:val="es-MX"/>
        </w:rPr>
        <w:t>số</w:t>
      </w:r>
      <w:proofErr w:type="spellEnd"/>
      <w:r w:rsidRPr="00384A07">
        <w:rPr>
          <w:sz w:val="28"/>
          <w:szCs w:val="28"/>
          <w:highlight w:val="white"/>
          <w:lang w:val="es-MX"/>
        </w:rPr>
        <w:t xml:space="preserve">  22</w:t>
      </w:r>
      <w:proofErr w:type="gramEnd"/>
      <w:r w:rsidRPr="00384A07">
        <w:rPr>
          <w:sz w:val="28"/>
          <w:szCs w:val="28"/>
          <w:highlight w:val="white"/>
          <w:lang w:val="es-MX"/>
        </w:rPr>
        <w:t xml:space="preserve">/2021/TT-BGDĐT  </w:t>
      </w:r>
      <w:proofErr w:type="spellStart"/>
      <w:r w:rsidRPr="00384A07">
        <w:rPr>
          <w:sz w:val="28"/>
          <w:szCs w:val="28"/>
          <w:highlight w:val="white"/>
          <w:lang w:val="es-MX"/>
        </w:rPr>
        <w:t>ngày</w:t>
      </w:r>
      <w:proofErr w:type="spellEnd"/>
      <w:r w:rsidRPr="00384A07">
        <w:rPr>
          <w:sz w:val="28"/>
          <w:szCs w:val="28"/>
          <w:highlight w:val="white"/>
          <w:lang w:val="es-MX"/>
        </w:rPr>
        <w:t xml:space="preserve"> 20/7/2021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w:t>
      </w:r>
      <w:proofErr w:type="spellStart"/>
      <w:r w:rsidRPr="00384A07">
        <w:rPr>
          <w:sz w:val="28"/>
          <w:szCs w:val="28"/>
          <w:highlight w:val="white"/>
          <w:lang w:val="es-MX"/>
        </w:rPr>
        <w:t>Quy</w:t>
      </w:r>
      <w:proofErr w:type="spellEnd"/>
      <w:r w:rsidRPr="00384A07">
        <w:rPr>
          <w:sz w:val="28"/>
          <w:szCs w:val="28"/>
          <w:highlight w:val="white"/>
          <w:lang w:val="es-MX"/>
        </w:rPr>
        <w:t xml:space="preserve"> </w:t>
      </w:r>
      <w:proofErr w:type="spellStart"/>
      <w:r w:rsidRPr="00384A07">
        <w:rPr>
          <w:sz w:val="28"/>
          <w:szCs w:val="28"/>
          <w:highlight w:val="white"/>
          <w:lang w:val="es-MX"/>
        </w:rPr>
        <w:t>định</w:t>
      </w:r>
      <w:proofErr w:type="spellEnd"/>
      <w:r w:rsidRPr="00384A07">
        <w:rPr>
          <w:sz w:val="28"/>
          <w:szCs w:val="28"/>
          <w:highlight w:val="white"/>
          <w:lang w:val="es-MX"/>
        </w:rPr>
        <w:t xml:space="preserve">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kiểm</w:t>
      </w:r>
      <w:proofErr w:type="spellEnd"/>
      <w:r w:rsidRPr="00384A07">
        <w:rPr>
          <w:sz w:val="28"/>
          <w:szCs w:val="28"/>
          <w:highlight w:val="white"/>
          <w:lang w:val="es-MX"/>
        </w:rPr>
        <w:t xml:space="preserve"> </w:t>
      </w:r>
      <w:proofErr w:type="spellStart"/>
      <w:r w:rsidRPr="00384A07">
        <w:rPr>
          <w:sz w:val="28"/>
          <w:szCs w:val="28"/>
          <w:highlight w:val="white"/>
          <w:lang w:val="es-MX"/>
        </w:rPr>
        <w:t>tra</w:t>
      </w:r>
      <w:proofErr w:type="spellEnd"/>
      <w:r w:rsidRPr="00384A07">
        <w:rPr>
          <w:sz w:val="28"/>
          <w:szCs w:val="28"/>
          <w:highlight w:val="white"/>
          <w:lang w:val="es-MX"/>
        </w:rPr>
        <w:t xml:space="preserve"> </w:t>
      </w:r>
      <w:proofErr w:type="spellStart"/>
      <w:r w:rsidRPr="00384A07">
        <w:rPr>
          <w:sz w:val="28"/>
          <w:szCs w:val="28"/>
          <w:highlight w:val="white"/>
          <w:lang w:val="es-MX"/>
        </w:rPr>
        <w:t>đánh</w:t>
      </w:r>
      <w:proofErr w:type="spellEnd"/>
      <w:r w:rsidRPr="00384A07">
        <w:rPr>
          <w:sz w:val="28"/>
          <w:szCs w:val="28"/>
          <w:highlight w:val="white"/>
          <w:lang w:val="es-MX"/>
        </w:rPr>
        <w:t xml:space="preserve"> </w:t>
      </w:r>
      <w:proofErr w:type="spellStart"/>
      <w:r w:rsidRPr="00384A07">
        <w:rPr>
          <w:sz w:val="28"/>
          <w:szCs w:val="28"/>
          <w:highlight w:val="white"/>
          <w:lang w:val="es-MX"/>
        </w:rPr>
        <w:t>giá</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w:t>
      </w:r>
    </w:p>
    <w:p w14:paraId="16534B88"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Tập</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nâng</w:t>
      </w:r>
      <w:proofErr w:type="spellEnd"/>
      <w:r w:rsidRPr="00384A07">
        <w:rPr>
          <w:sz w:val="28"/>
          <w:szCs w:val="28"/>
          <w:highlight w:val="white"/>
          <w:lang w:val="es-MX"/>
        </w:rPr>
        <w:t xml:space="preserve"> cao </w:t>
      </w:r>
      <w:proofErr w:type="spellStart"/>
      <w:r w:rsidRPr="00384A07">
        <w:rPr>
          <w:sz w:val="28"/>
          <w:szCs w:val="28"/>
          <w:highlight w:val="white"/>
          <w:lang w:val="es-MX"/>
        </w:rPr>
        <w:t>hiểu</w:t>
      </w:r>
      <w:proofErr w:type="spellEnd"/>
      <w:r w:rsidRPr="00384A07">
        <w:rPr>
          <w:sz w:val="28"/>
          <w:szCs w:val="28"/>
          <w:highlight w:val="white"/>
          <w:lang w:val="es-MX"/>
        </w:rPr>
        <w:t xml:space="preserve"> </w:t>
      </w:r>
      <w:proofErr w:type="spellStart"/>
      <w:r w:rsidRPr="00384A07">
        <w:rPr>
          <w:sz w:val="28"/>
          <w:szCs w:val="28"/>
          <w:highlight w:val="white"/>
          <w:lang w:val="es-MX"/>
        </w:rPr>
        <w:t>biết</w:t>
      </w:r>
      <w:proofErr w:type="spellEnd"/>
      <w:r w:rsidRPr="00384A07">
        <w:rPr>
          <w:sz w:val="28"/>
          <w:szCs w:val="28"/>
          <w:highlight w:val="white"/>
          <w:lang w:val="es-MX"/>
        </w:rPr>
        <w:t xml:space="preserve">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mục</w:t>
      </w:r>
      <w:proofErr w:type="spellEnd"/>
      <w:r w:rsidRPr="00384A07">
        <w:rPr>
          <w:sz w:val="28"/>
          <w:szCs w:val="28"/>
          <w:highlight w:val="white"/>
          <w:lang w:val="es-MX"/>
        </w:rPr>
        <w:t xml:space="preserve"> </w:t>
      </w:r>
      <w:proofErr w:type="spellStart"/>
      <w:r w:rsidRPr="00384A07">
        <w:rPr>
          <w:sz w:val="28"/>
          <w:szCs w:val="28"/>
          <w:highlight w:val="white"/>
          <w:lang w:val="es-MX"/>
        </w:rPr>
        <w:t>tiêu</w:t>
      </w:r>
      <w:proofErr w:type="spellEnd"/>
      <w:r w:rsidRPr="00384A07">
        <w:rPr>
          <w:sz w:val="28"/>
          <w:szCs w:val="28"/>
          <w:highlight w:val="white"/>
          <w:lang w:val="es-MX"/>
        </w:rPr>
        <w:t xml:space="preserve">, </w:t>
      </w:r>
      <w:proofErr w:type="spellStart"/>
      <w:r w:rsidRPr="00384A07">
        <w:rPr>
          <w:sz w:val="28"/>
          <w:szCs w:val="28"/>
          <w:highlight w:val="white"/>
          <w:lang w:val="es-MX"/>
        </w:rPr>
        <w:t>yêu</w:t>
      </w:r>
      <w:proofErr w:type="spellEnd"/>
      <w:r w:rsidRPr="00384A07">
        <w:rPr>
          <w:sz w:val="28"/>
          <w:szCs w:val="28"/>
          <w:highlight w:val="white"/>
          <w:lang w:val="es-MX"/>
        </w:rPr>
        <w:t xml:space="preserve"> </w:t>
      </w:r>
      <w:proofErr w:type="spellStart"/>
      <w:r w:rsidRPr="00384A07">
        <w:rPr>
          <w:sz w:val="28"/>
          <w:szCs w:val="28"/>
          <w:highlight w:val="white"/>
          <w:lang w:val="es-MX"/>
        </w:rPr>
        <w:t>cầu</w:t>
      </w:r>
      <w:proofErr w:type="spellEnd"/>
      <w:r w:rsidRPr="00384A07">
        <w:rPr>
          <w:sz w:val="28"/>
          <w:szCs w:val="28"/>
          <w:highlight w:val="white"/>
          <w:lang w:val="es-MX"/>
        </w:rPr>
        <w:t xml:space="preserve">, </w:t>
      </w:r>
      <w:proofErr w:type="spellStart"/>
      <w:r w:rsidRPr="00384A07">
        <w:rPr>
          <w:sz w:val="28"/>
          <w:szCs w:val="28"/>
          <w:highlight w:val="white"/>
          <w:lang w:val="es-MX"/>
        </w:rPr>
        <w:t>nội</w:t>
      </w:r>
      <w:proofErr w:type="spellEnd"/>
      <w:r w:rsidRPr="00384A07">
        <w:rPr>
          <w:sz w:val="28"/>
          <w:szCs w:val="28"/>
          <w:highlight w:val="white"/>
          <w:lang w:val="es-MX"/>
        </w:rPr>
        <w:t xml:space="preserve"> </w:t>
      </w:r>
      <w:proofErr w:type="spellStart"/>
      <w:r w:rsidRPr="00384A07">
        <w:rPr>
          <w:sz w:val="28"/>
          <w:szCs w:val="28"/>
          <w:highlight w:val="white"/>
          <w:lang w:val="es-MX"/>
        </w:rPr>
        <w:t>dung</w:t>
      </w:r>
      <w:proofErr w:type="spellEnd"/>
      <w:r w:rsidRPr="00384A07">
        <w:rPr>
          <w:sz w:val="28"/>
          <w:szCs w:val="28"/>
          <w:highlight w:val="white"/>
          <w:lang w:val="es-MX"/>
        </w:rPr>
        <w:t xml:space="preserve">, </w:t>
      </w:r>
      <w:proofErr w:type="spellStart"/>
      <w:r w:rsidRPr="00384A07">
        <w:rPr>
          <w:sz w:val="28"/>
          <w:szCs w:val="28"/>
          <w:highlight w:val="white"/>
          <w:lang w:val="es-MX"/>
        </w:rPr>
        <w:t>nhiệm</w:t>
      </w:r>
      <w:proofErr w:type="spellEnd"/>
      <w:r w:rsidRPr="00384A07">
        <w:rPr>
          <w:sz w:val="28"/>
          <w:szCs w:val="28"/>
          <w:highlight w:val="white"/>
          <w:lang w:val="es-MX"/>
        </w:rPr>
        <w:t xml:space="preserve"> </w:t>
      </w:r>
      <w:proofErr w:type="spellStart"/>
      <w:r w:rsidRPr="00384A07">
        <w:rPr>
          <w:sz w:val="28"/>
          <w:szCs w:val="28"/>
          <w:highlight w:val="white"/>
          <w:lang w:val="es-MX"/>
        </w:rPr>
        <w:t>vụ</w:t>
      </w:r>
      <w:proofErr w:type="spellEnd"/>
      <w:r w:rsidRPr="00384A07">
        <w:rPr>
          <w:sz w:val="28"/>
          <w:szCs w:val="28"/>
          <w:highlight w:val="white"/>
          <w:lang w:val="es-MX"/>
        </w:rPr>
        <w:t xml:space="preserve">, </w:t>
      </w:r>
      <w:proofErr w:type="spellStart"/>
      <w:r w:rsidRPr="00384A07">
        <w:rPr>
          <w:sz w:val="28"/>
          <w:szCs w:val="28"/>
          <w:highlight w:val="white"/>
          <w:lang w:val="es-MX"/>
        </w:rPr>
        <w:t>giải</w:t>
      </w:r>
      <w:proofErr w:type="spellEnd"/>
      <w:r w:rsidRPr="00384A07">
        <w:rPr>
          <w:sz w:val="28"/>
          <w:szCs w:val="28"/>
          <w:highlight w:val="white"/>
          <w:lang w:val="es-MX"/>
        </w:rPr>
        <w:t xml:space="preserve"> </w:t>
      </w:r>
      <w:proofErr w:type="spellStart"/>
      <w:r w:rsidRPr="00384A07">
        <w:rPr>
          <w:sz w:val="28"/>
          <w:szCs w:val="28"/>
          <w:highlight w:val="white"/>
          <w:lang w:val="es-MX"/>
        </w:rPr>
        <w:t>pháp</w:t>
      </w:r>
      <w:proofErr w:type="spellEnd"/>
      <w:r w:rsidRPr="00384A07">
        <w:rPr>
          <w:sz w:val="28"/>
          <w:szCs w:val="28"/>
          <w:highlight w:val="white"/>
          <w:lang w:val="es-MX"/>
        </w:rPr>
        <w:t xml:space="preserve">, </w:t>
      </w:r>
      <w:proofErr w:type="spellStart"/>
      <w:r w:rsidRPr="00384A07">
        <w:rPr>
          <w:sz w:val="28"/>
          <w:szCs w:val="28"/>
          <w:highlight w:val="white"/>
          <w:lang w:val="es-MX"/>
        </w:rPr>
        <w:t>lộ</w:t>
      </w:r>
      <w:proofErr w:type="spellEnd"/>
      <w:r w:rsidRPr="00384A07">
        <w:rPr>
          <w:sz w:val="28"/>
          <w:szCs w:val="28"/>
          <w:highlight w:val="white"/>
          <w:lang w:val="es-MX"/>
        </w:rPr>
        <w:t xml:space="preserve"> </w:t>
      </w:r>
      <w:proofErr w:type="spellStart"/>
      <w:r w:rsidRPr="00384A07">
        <w:rPr>
          <w:sz w:val="28"/>
          <w:szCs w:val="28"/>
          <w:highlight w:val="white"/>
          <w:lang w:val="es-MX"/>
        </w:rPr>
        <w:t>trình</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điều</w:t>
      </w:r>
      <w:proofErr w:type="spellEnd"/>
      <w:r w:rsidRPr="00384A07">
        <w:rPr>
          <w:sz w:val="28"/>
          <w:szCs w:val="28"/>
          <w:highlight w:val="white"/>
          <w:lang w:val="es-MX"/>
        </w:rPr>
        <w:t xml:space="preserve"> </w:t>
      </w:r>
      <w:proofErr w:type="spellStart"/>
      <w:r w:rsidRPr="00384A07">
        <w:rPr>
          <w:sz w:val="28"/>
          <w:szCs w:val="28"/>
          <w:highlight w:val="white"/>
          <w:lang w:val="es-MX"/>
        </w:rPr>
        <w:t>kiện</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CTGDPT 2018. </w:t>
      </w:r>
      <w:proofErr w:type="spellStart"/>
      <w:r w:rsidRPr="00384A07">
        <w:rPr>
          <w:sz w:val="28"/>
          <w:szCs w:val="28"/>
          <w:highlight w:val="white"/>
          <w:lang w:val="es-MX"/>
        </w:rPr>
        <w:t>Rà</w:t>
      </w:r>
      <w:proofErr w:type="spellEnd"/>
      <w:r w:rsidRPr="00384A07">
        <w:rPr>
          <w:sz w:val="28"/>
          <w:szCs w:val="28"/>
          <w:highlight w:val="white"/>
          <w:lang w:val="es-MX"/>
        </w:rPr>
        <w:t xml:space="preserve"> </w:t>
      </w:r>
      <w:proofErr w:type="spellStart"/>
      <w:r w:rsidRPr="00384A07">
        <w:rPr>
          <w:sz w:val="28"/>
          <w:szCs w:val="28"/>
          <w:highlight w:val="white"/>
          <w:lang w:val="es-MX"/>
        </w:rPr>
        <w:t>soát</w:t>
      </w:r>
      <w:proofErr w:type="spellEnd"/>
      <w:r w:rsidRPr="00384A07">
        <w:rPr>
          <w:sz w:val="28"/>
          <w:szCs w:val="28"/>
          <w:highlight w:val="white"/>
          <w:lang w:val="es-MX"/>
        </w:rPr>
        <w:t xml:space="preserve">, </w:t>
      </w:r>
      <w:proofErr w:type="spellStart"/>
      <w:r w:rsidRPr="00384A07">
        <w:rPr>
          <w:sz w:val="28"/>
          <w:szCs w:val="28"/>
          <w:highlight w:val="white"/>
          <w:lang w:val="es-MX"/>
        </w:rPr>
        <w:t>bố</w:t>
      </w:r>
      <w:proofErr w:type="spellEnd"/>
      <w:r w:rsidRPr="00384A07">
        <w:rPr>
          <w:sz w:val="28"/>
          <w:szCs w:val="28"/>
          <w:highlight w:val="white"/>
          <w:lang w:val="es-MX"/>
        </w:rPr>
        <w:t xml:space="preserve"> </w:t>
      </w:r>
      <w:proofErr w:type="spellStart"/>
      <w:r w:rsidRPr="00384A07">
        <w:rPr>
          <w:sz w:val="28"/>
          <w:szCs w:val="28"/>
          <w:highlight w:val="white"/>
          <w:lang w:val="es-MX"/>
        </w:rPr>
        <w:t>trí</w:t>
      </w:r>
      <w:proofErr w:type="spellEnd"/>
      <w:r w:rsidRPr="00384A07">
        <w:rPr>
          <w:sz w:val="28"/>
          <w:szCs w:val="28"/>
          <w:highlight w:val="white"/>
          <w:lang w:val="es-MX"/>
        </w:rPr>
        <w:t xml:space="preserve">, </w:t>
      </w:r>
      <w:proofErr w:type="spellStart"/>
      <w:r w:rsidRPr="00384A07">
        <w:rPr>
          <w:sz w:val="28"/>
          <w:szCs w:val="28"/>
          <w:highlight w:val="white"/>
          <w:lang w:val="es-MX"/>
        </w:rPr>
        <w:t>sắp</w:t>
      </w:r>
      <w:proofErr w:type="spellEnd"/>
      <w:r w:rsidRPr="00384A07">
        <w:rPr>
          <w:sz w:val="28"/>
          <w:szCs w:val="28"/>
          <w:highlight w:val="white"/>
          <w:lang w:val="es-MX"/>
        </w:rPr>
        <w:t xml:space="preserve"> </w:t>
      </w:r>
      <w:proofErr w:type="spellStart"/>
      <w:r w:rsidRPr="00384A07">
        <w:rPr>
          <w:sz w:val="28"/>
          <w:szCs w:val="28"/>
          <w:highlight w:val="white"/>
          <w:lang w:val="es-MX"/>
        </w:rPr>
        <w:t>xếp</w:t>
      </w:r>
      <w:proofErr w:type="spellEnd"/>
      <w:r w:rsidRPr="00384A07">
        <w:rPr>
          <w:sz w:val="28"/>
          <w:szCs w:val="28"/>
          <w:highlight w:val="white"/>
          <w:lang w:val="es-MX"/>
        </w:rPr>
        <w:t xml:space="preserve"> </w:t>
      </w:r>
      <w:proofErr w:type="spellStart"/>
      <w:r w:rsidRPr="00384A07">
        <w:rPr>
          <w:sz w:val="28"/>
          <w:szCs w:val="28"/>
          <w:highlight w:val="white"/>
          <w:lang w:val="es-MX"/>
        </w:rPr>
        <w:t>hoặc</w:t>
      </w:r>
      <w:proofErr w:type="spellEnd"/>
      <w:r w:rsidRPr="00384A07">
        <w:rPr>
          <w:sz w:val="28"/>
          <w:szCs w:val="28"/>
          <w:highlight w:val="white"/>
          <w:lang w:val="es-MX"/>
        </w:rPr>
        <w:t xml:space="preserve"> </w:t>
      </w:r>
      <w:proofErr w:type="spellStart"/>
      <w:r w:rsidRPr="00384A07">
        <w:rPr>
          <w:sz w:val="28"/>
          <w:szCs w:val="28"/>
          <w:highlight w:val="white"/>
          <w:lang w:val="es-MX"/>
        </w:rPr>
        <w:t>trang</w:t>
      </w:r>
      <w:proofErr w:type="spellEnd"/>
      <w:r w:rsidRPr="00384A07">
        <w:rPr>
          <w:sz w:val="28"/>
          <w:szCs w:val="28"/>
          <w:highlight w:val="white"/>
          <w:lang w:val="es-MX"/>
        </w:rPr>
        <w:t xml:space="preserve"> </w:t>
      </w:r>
      <w:proofErr w:type="spellStart"/>
      <w:r w:rsidRPr="00384A07">
        <w:rPr>
          <w:sz w:val="28"/>
          <w:szCs w:val="28"/>
          <w:highlight w:val="white"/>
          <w:lang w:val="es-MX"/>
        </w:rPr>
        <w:t>bị</w:t>
      </w:r>
      <w:proofErr w:type="spellEnd"/>
      <w:r w:rsidRPr="00384A07">
        <w:rPr>
          <w:sz w:val="28"/>
          <w:szCs w:val="28"/>
          <w:highlight w:val="white"/>
          <w:lang w:val="es-MX"/>
        </w:rPr>
        <w:t xml:space="preserve"> </w:t>
      </w:r>
      <w:proofErr w:type="spellStart"/>
      <w:r w:rsidRPr="00384A07">
        <w:rPr>
          <w:sz w:val="28"/>
          <w:szCs w:val="28"/>
          <w:highlight w:val="white"/>
          <w:lang w:val="es-MX"/>
        </w:rPr>
        <w:t>mới</w:t>
      </w:r>
      <w:proofErr w:type="spellEnd"/>
      <w:r w:rsidRPr="00384A07">
        <w:rPr>
          <w:sz w:val="28"/>
          <w:szCs w:val="28"/>
          <w:highlight w:val="white"/>
          <w:lang w:val="es-MX"/>
        </w:rPr>
        <w:t xml:space="preserve"> CSVC, </w:t>
      </w:r>
      <w:proofErr w:type="spellStart"/>
      <w:r w:rsidRPr="00384A07">
        <w:rPr>
          <w:sz w:val="28"/>
          <w:szCs w:val="28"/>
          <w:highlight w:val="white"/>
          <w:lang w:val="es-MX"/>
        </w:rPr>
        <w:t>trang</w:t>
      </w:r>
      <w:proofErr w:type="spellEnd"/>
      <w:r w:rsidRPr="00384A07">
        <w:rPr>
          <w:sz w:val="28"/>
          <w:szCs w:val="28"/>
          <w:highlight w:val="white"/>
          <w:lang w:val="es-MX"/>
        </w:rPr>
        <w:t xml:space="preserve"> </w:t>
      </w:r>
      <w:proofErr w:type="spellStart"/>
      <w:r w:rsidRPr="00384A07">
        <w:rPr>
          <w:sz w:val="28"/>
          <w:szCs w:val="28"/>
          <w:highlight w:val="white"/>
          <w:lang w:val="es-MX"/>
        </w:rPr>
        <w:t>thiết</w:t>
      </w:r>
      <w:proofErr w:type="spellEnd"/>
      <w:r w:rsidRPr="00384A07">
        <w:rPr>
          <w:sz w:val="28"/>
          <w:szCs w:val="28"/>
          <w:highlight w:val="white"/>
          <w:lang w:val="es-MX"/>
        </w:rPr>
        <w:t xml:space="preserve"> </w:t>
      </w:r>
      <w:proofErr w:type="spellStart"/>
      <w:r w:rsidRPr="00384A07">
        <w:rPr>
          <w:sz w:val="28"/>
          <w:szCs w:val="28"/>
          <w:highlight w:val="white"/>
          <w:lang w:val="es-MX"/>
        </w:rPr>
        <w:t>bị</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đội</w:t>
      </w:r>
      <w:proofErr w:type="spellEnd"/>
      <w:r w:rsidRPr="00384A07">
        <w:rPr>
          <w:sz w:val="28"/>
          <w:szCs w:val="28"/>
          <w:highlight w:val="white"/>
          <w:lang w:val="es-MX"/>
        </w:rPr>
        <w:t xml:space="preserve"> </w:t>
      </w:r>
      <w:proofErr w:type="spellStart"/>
      <w:r w:rsidRPr="00384A07">
        <w:rPr>
          <w:sz w:val="28"/>
          <w:szCs w:val="28"/>
          <w:highlight w:val="white"/>
          <w:lang w:val="es-MX"/>
        </w:rPr>
        <w:t>ngũ</w:t>
      </w:r>
      <w:proofErr w:type="spellEnd"/>
      <w:r w:rsidRPr="00384A07">
        <w:rPr>
          <w:sz w:val="28"/>
          <w:szCs w:val="28"/>
          <w:highlight w:val="white"/>
          <w:lang w:val="es-MX"/>
        </w:rPr>
        <w:t xml:space="preserve"> CBQL </w:t>
      </w:r>
      <w:proofErr w:type="spellStart"/>
      <w:r w:rsidRPr="00384A07">
        <w:rPr>
          <w:sz w:val="28"/>
          <w:szCs w:val="28"/>
          <w:highlight w:val="white"/>
          <w:lang w:val="es-MX"/>
        </w:rPr>
        <w:t>và</w:t>
      </w:r>
      <w:proofErr w:type="spellEnd"/>
      <w:r w:rsidRPr="00384A07">
        <w:rPr>
          <w:sz w:val="28"/>
          <w:szCs w:val="28"/>
          <w:highlight w:val="white"/>
          <w:lang w:val="es-MX"/>
        </w:rPr>
        <w:t xml:space="preserve"> GV </w:t>
      </w:r>
      <w:proofErr w:type="spellStart"/>
      <w:r w:rsidRPr="00384A07">
        <w:rPr>
          <w:sz w:val="28"/>
          <w:szCs w:val="28"/>
          <w:highlight w:val="white"/>
          <w:lang w:val="es-MX"/>
        </w:rPr>
        <w:t>đáp</w:t>
      </w:r>
      <w:proofErr w:type="spellEnd"/>
      <w:r w:rsidRPr="00384A07">
        <w:rPr>
          <w:sz w:val="28"/>
          <w:szCs w:val="28"/>
          <w:highlight w:val="white"/>
          <w:lang w:val="es-MX"/>
        </w:rPr>
        <w:t xml:space="preserve"> </w:t>
      </w:r>
      <w:proofErr w:type="spellStart"/>
      <w:r w:rsidRPr="00384A07">
        <w:rPr>
          <w:sz w:val="28"/>
          <w:szCs w:val="28"/>
          <w:highlight w:val="white"/>
          <w:lang w:val="es-MX"/>
        </w:rPr>
        <w:t>ứng</w:t>
      </w:r>
      <w:proofErr w:type="spellEnd"/>
      <w:r w:rsidRPr="00384A07">
        <w:rPr>
          <w:sz w:val="28"/>
          <w:szCs w:val="28"/>
          <w:highlight w:val="white"/>
          <w:lang w:val="es-MX"/>
        </w:rPr>
        <w:t xml:space="preserve"> </w:t>
      </w:r>
      <w:proofErr w:type="spellStart"/>
      <w:r w:rsidRPr="00384A07">
        <w:rPr>
          <w:sz w:val="28"/>
          <w:szCs w:val="28"/>
          <w:highlight w:val="white"/>
          <w:lang w:val="es-MX"/>
        </w:rPr>
        <w:t>yêu</w:t>
      </w:r>
      <w:proofErr w:type="spellEnd"/>
      <w:r w:rsidRPr="00384A07">
        <w:rPr>
          <w:sz w:val="28"/>
          <w:szCs w:val="28"/>
          <w:highlight w:val="white"/>
          <w:lang w:val="es-MX"/>
        </w:rPr>
        <w:t xml:space="preserve"> </w:t>
      </w:r>
      <w:proofErr w:type="spellStart"/>
      <w:r w:rsidRPr="00384A07">
        <w:rPr>
          <w:sz w:val="28"/>
          <w:szCs w:val="28"/>
          <w:highlight w:val="white"/>
          <w:lang w:val="es-MX"/>
        </w:rPr>
        <w:t>cầu</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CTGDPT 2018. </w:t>
      </w:r>
    </w:p>
    <w:p w14:paraId="14857082"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xây</w:t>
      </w:r>
      <w:proofErr w:type="spellEnd"/>
      <w:r w:rsidRPr="00384A07">
        <w:rPr>
          <w:sz w:val="28"/>
          <w:szCs w:val="28"/>
          <w:highlight w:val="white"/>
          <w:lang w:val="es-MX"/>
        </w:rPr>
        <w:t xml:space="preserve"> </w:t>
      </w:r>
      <w:proofErr w:type="spellStart"/>
      <w:r w:rsidRPr="00384A07">
        <w:rPr>
          <w:sz w:val="28"/>
          <w:szCs w:val="28"/>
          <w:highlight w:val="white"/>
          <w:lang w:val="es-MX"/>
        </w:rPr>
        <w:t>dựng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roofErr w:type="spellStart"/>
      <w:r w:rsidRPr="00384A07">
        <w:rPr>
          <w:sz w:val="28"/>
          <w:szCs w:val="28"/>
          <w:highlight w:val="white"/>
          <w:lang w:val="es-MX"/>
        </w:rPr>
        <w:t>bao</w:t>
      </w:r>
      <w:proofErr w:type="spellEnd"/>
      <w:r w:rsidRPr="00384A07">
        <w:rPr>
          <w:sz w:val="28"/>
          <w:szCs w:val="28"/>
          <w:highlight w:val="white"/>
          <w:lang w:val="es-MX"/>
        </w:rPr>
        <w:t xml:space="preserve"> </w:t>
      </w:r>
      <w:proofErr w:type="spellStart"/>
      <w:r w:rsidRPr="00384A07">
        <w:rPr>
          <w:sz w:val="28"/>
          <w:szCs w:val="28"/>
          <w:highlight w:val="white"/>
          <w:lang w:val="es-MX"/>
        </w:rPr>
        <w:t>gồm</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thời</w:t>
      </w:r>
      <w:proofErr w:type="spellEnd"/>
      <w:r w:rsidRPr="00384A07">
        <w:rPr>
          <w:sz w:val="28"/>
          <w:szCs w:val="28"/>
          <w:highlight w:val="white"/>
          <w:lang w:val="es-MX"/>
        </w:rPr>
        <w:t xml:space="preserve"> </w:t>
      </w:r>
      <w:proofErr w:type="spellStart"/>
      <w:r w:rsidRPr="00384A07">
        <w:rPr>
          <w:sz w:val="28"/>
          <w:szCs w:val="28"/>
          <w:highlight w:val="white"/>
          <w:lang w:val="es-MX"/>
        </w:rPr>
        <w:t>gian</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chương</w:t>
      </w:r>
      <w:proofErr w:type="spellEnd"/>
      <w:r w:rsidRPr="00384A07">
        <w:rPr>
          <w:sz w:val="28"/>
          <w:szCs w:val="28"/>
          <w:highlight w:val="white"/>
          <w:lang w:val="es-MX"/>
        </w:rPr>
        <w:t xml:space="preserve"> </w:t>
      </w:r>
      <w:proofErr w:type="spellStart"/>
      <w:r w:rsidRPr="00384A07">
        <w:rPr>
          <w:sz w:val="28"/>
          <w:szCs w:val="28"/>
          <w:highlight w:val="white"/>
          <w:lang w:val="es-MX"/>
        </w:rPr>
        <w:t>trình</w:t>
      </w:r>
      <w:proofErr w:type="spellEnd"/>
      <w:r w:rsidRPr="00384A07">
        <w:rPr>
          <w:sz w:val="28"/>
          <w:szCs w:val="28"/>
          <w:highlight w:val="white"/>
          <w:lang w:val="es-MX"/>
        </w:rPr>
        <w:t xml:space="preserve"> (</w:t>
      </w:r>
      <w:proofErr w:type="spellStart"/>
      <w:r w:rsidRPr="00384A07">
        <w:rPr>
          <w:sz w:val="28"/>
          <w:szCs w:val="28"/>
          <w:highlight w:val="white"/>
          <w:lang w:val="es-MX"/>
        </w:rPr>
        <w:t>phân</w:t>
      </w:r>
      <w:proofErr w:type="spellEnd"/>
      <w:r w:rsidRPr="00384A07">
        <w:rPr>
          <w:sz w:val="28"/>
          <w:szCs w:val="28"/>
          <w:highlight w:val="white"/>
          <w:lang w:val="es-MX"/>
        </w:rPr>
        <w:t xml:space="preserve"> </w:t>
      </w:r>
      <w:proofErr w:type="spellStart"/>
      <w:r w:rsidRPr="00384A07">
        <w:rPr>
          <w:sz w:val="28"/>
          <w:szCs w:val="28"/>
          <w:highlight w:val="white"/>
          <w:lang w:val="es-MX"/>
        </w:rPr>
        <w:t>phối</w:t>
      </w:r>
      <w:proofErr w:type="spellEnd"/>
      <w:r w:rsidRPr="00384A07">
        <w:rPr>
          <w:sz w:val="28"/>
          <w:szCs w:val="28"/>
          <w:highlight w:val="white"/>
          <w:lang w:val="es-MX"/>
        </w:rPr>
        <w:t xml:space="preserve"> </w:t>
      </w:r>
      <w:proofErr w:type="spellStart"/>
      <w:r w:rsidRPr="00384A07">
        <w:rPr>
          <w:sz w:val="28"/>
          <w:szCs w:val="28"/>
          <w:highlight w:val="white"/>
          <w:lang w:val="es-MX"/>
        </w:rPr>
        <w:t>chương</w:t>
      </w:r>
      <w:proofErr w:type="spellEnd"/>
      <w:r w:rsidRPr="00384A07">
        <w:rPr>
          <w:sz w:val="28"/>
          <w:szCs w:val="28"/>
          <w:highlight w:val="white"/>
          <w:lang w:val="es-MX"/>
        </w:rPr>
        <w:t xml:space="preserve"> </w:t>
      </w:r>
      <w:proofErr w:type="spellStart"/>
      <w:r w:rsidRPr="00384A07">
        <w:rPr>
          <w:sz w:val="28"/>
          <w:szCs w:val="28"/>
          <w:highlight w:val="white"/>
          <w:lang w:val="es-MX"/>
        </w:rPr>
        <w:t>trình</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chuyên</w:t>
      </w:r>
      <w:proofErr w:type="spellEnd"/>
      <w:r w:rsidRPr="00384A07">
        <w:rPr>
          <w:sz w:val="28"/>
          <w:szCs w:val="28"/>
          <w:highlight w:val="white"/>
          <w:lang w:val="es-MX"/>
        </w:rPr>
        <w:t xml:space="preserve"> </w:t>
      </w:r>
      <w:proofErr w:type="spellStart"/>
      <w:r w:rsidRPr="00384A07">
        <w:rPr>
          <w:sz w:val="28"/>
          <w:szCs w:val="28"/>
          <w:highlight w:val="white"/>
          <w:lang w:val="es-MX"/>
        </w:rPr>
        <w:t>môn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GV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bài</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án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kiểm</w:t>
      </w:r>
      <w:proofErr w:type="spellEnd"/>
      <w:r w:rsidRPr="00384A07">
        <w:rPr>
          <w:sz w:val="28"/>
          <w:szCs w:val="28"/>
          <w:highlight w:val="white"/>
          <w:lang w:val="es-MX"/>
        </w:rPr>
        <w:t xml:space="preserve"> </w:t>
      </w:r>
      <w:proofErr w:type="spellStart"/>
      <w:r w:rsidRPr="00384A07">
        <w:rPr>
          <w:sz w:val="28"/>
          <w:szCs w:val="28"/>
          <w:highlight w:val="white"/>
          <w:lang w:val="es-MX"/>
        </w:rPr>
        <w:t>tra</w:t>
      </w:r>
      <w:proofErr w:type="spellEnd"/>
      <w:r w:rsidRPr="00384A07">
        <w:rPr>
          <w:sz w:val="28"/>
          <w:szCs w:val="28"/>
          <w:highlight w:val="white"/>
          <w:lang w:val="es-MX"/>
        </w:rPr>
        <w:t xml:space="preserve">, </w:t>
      </w:r>
      <w:proofErr w:type="spellStart"/>
      <w:r w:rsidRPr="00384A07">
        <w:rPr>
          <w:sz w:val="28"/>
          <w:szCs w:val="28"/>
          <w:highlight w:val="white"/>
          <w:lang w:val="es-MX"/>
        </w:rPr>
        <w:t>đánh</w:t>
      </w:r>
      <w:proofErr w:type="spellEnd"/>
      <w:r w:rsidRPr="00384A07">
        <w:rPr>
          <w:sz w:val="28"/>
          <w:szCs w:val="28"/>
          <w:highlight w:val="white"/>
          <w:lang w:val="es-MX"/>
        </w:rPr>
        <w:t xml:space="preserve"> </w:t>
      </w:r>
      <w:proofErr w:type="spellStart"/>
      <w:r w:rsidRPr="00384A07">
        <w:rPr>
          <w:sz w:val="28"/>
          <w:szCs w:val="28"/>
          <w:highlight w:val="white"/>
          <w:lang w:val="es-MX"/>
        </w:rPr>
        <w:t>giá</w:t>
      </w:r>
      <w:proofErr w:type="spellEnd"/>
      <w:r w:rsidRPr="00384A07">
        <w:rPr>
          <w:sz w:val="28"/>
          <w:szCs w:val="28"/>
          <w:highlight w:val="white"/>
          <w:lang w:val="es-MX"/>
        </w:rPr>
        <w:t xml:space="preserve"> </w:t>
      </w:r>
      <w:proofErr w:type="spellStart"/>
      <w:r w:rsidRPr="00384A07">
        <w:rPr>
          <w:sz w:val="28"/>
          <w:szCs w:val="28"/>
          <w:highlight w:val="white"/>
          <w:lang w:val="es-MX"/>
        </w:rPr>
        <w:t>định</w:t>
      </w:r>
      <w:proofErr w:type="spellEnd"/>
      <w:r w:rsidRPr="00384A07">
        <w:rPr>
          <w:sz w:val="28"/>
          <w:szCs w:val="28"/>
          <w:highlight w:val="white"/>
          <w:lang w:val="es-MX"/>
        </w:rPr>
        <w:t xml:space="preserve"> </w:t>
      </w:r>
      <w:proofErr w:type="spellStart"/>
      <w:r w:rsidRPr="00384A07">
        <w:rPr>
          <w:sz w:val="28"/>
          <w:szCs w:val="28"/>
          <w:highlight w:val="white"/>
          <w:lang w:val="es-MX"/>
        </w:rPr>
        <w:t>kỳ</w:t>
      </w:r>
      <w:proofErr w:type="spellEnd"/>
      <w:r w:rsidRPr="00384A07">
        <w:rPr>
          <w:sz w:val="28"/>
          <w:szCs w:val="28"/>
          <w:highlight w:val="white"/>
          <w:lang w:val="es-MX"/>
        </w:rPr>
        <w:t xml:space="preserve"> </w:t>
      </w:r>
      <w:proofErr w:type="spellStart"/>
      <w:r w:rsidRPr="00384A07">
        <w:rPr>
          <w:sz w:val="28"/>
          <w:szCs w:val="28"/>
          <w:highlight w:val="white"/>
          <w:lang w:val="es-MX"/>
        </w:rPr>
        <w:t>bảo</w:t>
      </w:r>
      <w:proofErr w:type="spellEnd"/>
      <w:r w:rsidRPr="00384A07">
        <w:rPr>
          <w:sz w:val="28"/>
          <w:szCs w:val="28"/>
          <w:highlight w:val="white"/>
          <w:lang w:val="es-MX"/>
        </w:rPr>
        <w:t xml:space="preserve"> </w:t>
      </w:r>
      <w:proofErr w:type="spellStart"/>
      <w:r w:rsidRPr="00384A07">
        <w:rPr>
          <w:sz w:val="28"/>
          <w:szCs w:val="28"/>
          <w:highlight w:val="white"/>
          <w:lang w:val="es-MX"/>
        </w:rPr>
        <w:t>đảm</w:t>
      </w:r>
      <w:proofErr w:type="spellEnd"/>
      <w:r w:rsidRPr="00384A07">
        <w:rPr>
          <w:sz w:val="28"/>
          <w:szCs w:val="28"/>
          <w:highlight w:val="white"/>
          <w:lang w:val="es-MX"/>
        </w:rPr>
        <w:t xml:space="preserve"> </w:t>
      </w:r>
      <w:proofErr w:type="spellStart"/>
      <w:r w:rsidRPr="00384A07">
        <w:rPr>
          <w:sz w:val="28"/>
          <w:szCs w:val="28"/>
          <w:highlight w:val="white"/>
          <w:lang w:val="es-MX"/>
        </w:rPr>
        <w:t>yêu</w:t>
      </w:r>
      <w:proofErr w:type="spellEnd"/>
      <w:r w:rsidRPr="00384A07">
        <w:rPr>
          <w:sz w:val="28"/>
          <w:szCs w:val="28"/>
          <w:highlight w:val="white"/>
          <w:lang w:val="es-MX"/>
        </w:rPr>
        <w:t xml:space="preserve"> </w:t>
      </w:r>
      <w:proofErr w:type="spellStart"/>
      <w:r w:rsidRPr="00384A07">
        <w:rPr>
          <w:sz w:val="28"/>
          <w:szCs w:val="28"/>
          <w:highlight w:val="white"/>
          <w:lang w:val="es-MX"/>
        </w:rPr>
        <w:t>cầu</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CTGDPT </w:t>
      </w:r>
      <w:proofErr w:type="spellStart"/>
      <w:r w:rsidRPr="00384A07">
        <w:rPr>
          <w:sz w:val="28"/>
          <w:szCs w:val="28"/>
          <w:highlight w:val="white"/>
          <w:lang w:val="es-MX"/>
        </w:rPr>
        <w:t>cấp</w:t>
      </w:r>
      <w:proofErr w:type="spellEnd"/>
      <w:r w:rsidRPr="00384A07">
        <w:rPr>
          <w:sz w:val="28"/>
          <w:szCs w:val="28"/>
          <w:highlight w:val="white"/>
          <w:lang w:val="es-MX"/>
        </w:rPr>
        <w:t xml:space="preserve"> </w:t>
      </w:r>
      <w:r w:rsidRPr="00384A07">
        <w:rPr>
          <w:color w:val="000000"/>
          <w:sz w:val="28"/>
          <w:szCs w:val="28"/>
          <w:highlight w:val="white"/>
          <w:u w:color="FF0000"/>
          <w:lang w:val="es-MX"/>
        </w:rPr>
        <w:t xml:space="preserve">THCS </w:t>
      </w:r>
      <w:proofErr w:type="spellStart"/>
      <w:r w:rsidRPr="00384A07">
        <w:rPr>
          <w:color w:val="000000"/>
          <w:sz w:val="28"/>
          <w:szCs w:val="28"/>
          <w:highlight w:val="white"/>
          <w:u w:color="FF0000"/>
          <w:lang w:val="es-MX"/>
        </w:rPr>
        <w:t>linh</w:t>
      </w:r>
      <w:proofErr w:type="spellEnd"/>
      <w:r w:rsidRPr="00384A07">
        <w:rPr>
          <w:color w:val="000000"/>
          <w:sz w:val="28"/>
          <w:szCs w:val="28"/>
          <w:highlight w:val="white"/>
          <w:u w:color="FF0000"/>
          <w:lang w:val="es-MX"/>
        </w:rPr>
        <w:t xml:space="preserve"> </w:t>
      </w:r>
      <w:proofErr w:type="spellStart"/>
      <w:r w:rsidRPr="00384A07">
        <w:rPr>
          <w:color w:val="000000"/>
          <w:sz w:val="28"/>
          <w:szCs w:val="28"/>
          <w:highlight w:val="white"/>
          <w:u w:color="FF0000"/>
          <w:lang w:val="es-MX"/>
        </w:rPr>
        <w:t>hoạt</w:t>
      </w:r>
      <w:proofErr w:type="spellEnd"/>
      <w:r w:rsidRPr="00384A07">
        <w:rPr>
          <w:sz w:val="28"/>
          <w:szCs w:val="28"/>
          <w:highlight w:val="white"/>
          <w:lang w:val="es-MX"/>
        </w:rPr>
        <w:t xml:space="preserve">, </w:t>
      </w:r>
      <w:proofErr w:type="spellStart"/>
      <w:r w:rsidRPr="00384A07">
        <w:rPr>
          <w:sz w:val="28"/>
          <w:szCs w:val="28"/>
          <w:highlight w:val="white"/>
          <w:lang w:val="es-MX"/>
        </w:rPr>
        <w:t>phù</w:t>
      </w:r>
      <w:proofErr w:type="spellEnd"/>
      <w:r w:rsidRPr="00384A07">
        <w:rPr>
          <w:sz w:val="28"/>
          <w:szCs w:val="28"/>
          <w:highlight w:val="white"/>
          <w:lang w:val="es-MX"/>
        </w:rPr>
        <w:t xml:space="preserve"> </w:t>
      </w:r>
      <w:proofErr w:type="spellStart"/>
      <w:r w:rsidRPr="00384A07">
        <w:rPr>
          <w:sz w:val="28"/>
          <w:szCs w:val="28"/>
          <w:highlight w:val="white"/>
          <w:lang w:val="es-MX"/>
        </w:rPr>
        <w:t>hợp</w:t>
      </w:r>
      <w:proofErr w:type="spellEnd"/>
      <w:r w:rsidRPr="00384A07">
        <w:rPr>
          <w:sz w:val="28"/>
          <w:szCs w:val="28"/>
          <w:highlight w:val="white"/>
          <w:lang w:val="es-MX"/>
        </w:rPr>
        <w:t xml:space="preserve"> </w:t>
      </w:r>
      <w:proofErr w:type="spellStart"/>
      <w:r w:rsidRPr="00384A07">
        <w:rPr>
          <w:sz w:val="28"/>
          <w:szCs w:val="28"/>
          <w:highlight w:val="white"/>
          <w:lang w:val="es-MX"/>
        </w:rPr>
        <w:t>với</w:t>
      </w:r>
      <w:proofErr w:type="spellEnd"/>
      <w:r w:rsidRPr="00384A07">
        <w:rPr>
          <w:sz w:val="28"/>
          <w:szCs w:val="28"/>
          <w:highlight w:val="white"/>
          <w:lang w:val="es-MX"/>
        </w:rPr>
        <w:t xml:space="preserve"> </w:t>
      </w:r>
      <w:proofErr w:type="spellStart"/>
      <w:r w:rsidRPr="00384A07">
        <w:rPr>
          <w:sz w:val="28"/>
          <w:szCs w:val="28"/>
          <w:highlight w:val="white"/>
          <w:lang w:val="es-MX"/>
        </w:rPr>
        <w:t>điều</w:t>
      </w:r>
      <w:proofErr w:type="spellEnd"/>
      <w:r w:rsidRPr="00384A07">
        <w:rPr>
          <w:sz w:val="28"/>
          <w:szCs w:val="28"/>
          <w:highlight w:val="white"/>
          <w:lang w:val="es-MX"/>
        </w:rPr>
        <w:t xml:space="preserve"> </w:t>
      </w:r>
      <w:proofErr w:type="spellStart"/>
      <w:r w:rsidRPr="00384A07">
        <w:rPr>
          <w:sz w:val="28"/>
          <w:szCs w:val="28"/>
          <w:highlight w:val="white"/>
          <w:lang w:val="es-MX"/>
        </w:rPr>
        <w:t>kiện</w:t>
      </w:r>
      <w:proofErr w:type="spellEnd"/>
      <w:r w:rsidRPr="00384A07">
        <w:rPr>
          <w:sz w:val="28"/>
          <w:szCs w:val="28"/>
          <w:highlight w:val="white"/>
          <w:lang w:val="es-MX"/>
        </w:rPr>
        <w:t xml:space="preserve"> </w:t>
      </w:r>
      <w:proofErr w:type="spellStart"/>
      <w:r w:rsidRPr="00384A07">
        <w:rPr>
          <w:sz w:val="28"/>
          <w:szCs w:val="28"/>
          <w:highlight w:val="white"/>
          <w:lang w:val="es-MX"/>
        </w:rPr>
        <w:t>cụ</w:t>
      </w:r>
      <w:proofErr w:type="spellEnd"/>
      <w:r w:rsidRPr="00384A07">
        <w:rPr>
          <w:sz w:val="28"/>
          <w:szCs w:val="28"/>
          <w:highlight w:val="white"/>
          <w:lang w:val="es-MX"/>
        </w:rPr>
        <w:t xml:space="preserve"> </w:t>
      </w:r>
      <w:proofErr w:type="spellStart"/>
      <w:r w:rsidRPr="00384A07">
        <w:rPr>
          <w:sz w:val="28"/>
          <w:szCs w:val="28"/>
          <w:highlight w:val="white"/>
          <w:lang w:val="es-MX"/>
        </w:rPr>
        <w:t>thể</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địa</w:t>
      </w:r>
      <w:proofErr w:type="spellEnd"/>
      <w:r w:rsidRPr="00384A07">
        <w:rPr>
          <w:sz w:val="28"/>
          <w:szCs w:val="28"/>
          <w:highlight w:val="white"/>
          <w:lang w:val="es-MX"/>
        </w:rPr>
        <w:t xml:space="preserve"> </w:t>
      </w:r>
      <w:proofErr w:type="spellStart"/>
      <w:r w:rsidRPr="00384A07">
        <w:rPr>
          <w:sz w:val="28"/>
          <w:szCs w:val="28"/>
          <w:highlight w:val="white"/>
          <w:lang w:val="es-MX"/>
        </w:rPr>
        <w:t>phương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
    <w:p w14:paraId="5E39E55F"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nâng</w:t>
      </w:r>
      <w:proofErr w:type="spellEnd"/>
      <w:r w:rsidRPr="00384A07">
        <w:rPr>
          <w:sz w:val="28"/>
          <w:szCs w:val="28"/>
          <w:highlight w:val="white"/>
          <w:lang w:val="es-MX"/>
        </w:rPr>
        <w:t xml:space="preserve"> cao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các</w:t>
      </w:r>
      <w:proofErr w:type="spellEnd"/>
      <w:r w:rsidRPr="00384A07">
        <w:rPr>
          <w:sz w:val="28"/>
          <w:szCs w:val="28"/>
          <w:highlight w:val="white"/>
          <w:lang w:val="es-MX"/>
        </w:rPr>
        <w:t xml:space="preserve"> </w:t>
      </w:r>
      <w:proofErr w:type="spellStart"/>
      <w:r w:rsidRPr="00384A07">
        <w:rPr>
          <w:sz w:val="28"/>
          <w:szCs w:val="28"/>
          <w:highlight w:val="white"/>
          <w:lang w:val="es-MX"/>
        </w:rPr>
        <w:t>hoạt</w:t>
      </w:r>
      <w:proofErr w:type="spellEnd"/>
      <w:r w:rsidRPr="00384A07">
        <w:rPr>
          <w:sz w:val="28"/>
          <w:szCs w:val="28"/>
          <w:highlight w:val="white"/>
          <w:lang w:val="es-MX"/>
        </w:rPr>
        <w:t xml:space="preserve"> </w:t>
      </w:r>
      <w:proofErr w:type="spellStart"/>
      <w:r w:rsidRPr="00384A07">
        <w:rPr>
          <w:sz w:val="28"/>
          <w:szCs w:val="28"/>
          <w:highlight w:val="white"/>
          <w:lang w:val="es-MX"/>
        </w:rPr>
        <w:t>động</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theo</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chú</w:t>
      </w:r>
      <w:proofErr w:type="spellEnd"/>
      <w:r w:rsidRPr="00384A07">
        <w:rPr>
          <w:sz w:val="28"/>
          <w:szCs w:val="28"/>
          <w:highlight w:val="white"/>
          <w:lang w:val="es-MX"/>
        </w:rPr>
        <w:t xml:space="preserve"> </w:t>
      </w:r>
      <w:proofErr w:type="spellStart"/>
      <w:r w:rsidRPr="00384A07">
        <w:rPr>
          <w:sz w:val="28"/>
          <w:szCs w:val="28"/>
          <w:highlight w:val="white"/>
          <w:lang w:val="es-MX"/>
        </w:rPr>
        <w:t>trọng</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đạo</w:t>
      </w:r>
      <w:proofErr w:type="spellEnd"/>
      <w:r w:rsidRPr="00384A07">
        <w:rPr>
          <w:sz w:val="28"/>
          <w:szCs w:val="28"/>
          <w:highlight w:val="white"/>
          <w:lang w:val="es-MX"/>
        </w:rPr>
        <w:t xml:space="preserve"> </w:t>
      </w:r>
      <w:proofErr w:type="spellStart"/>
      <w:r w:rsidRPr="00384A07">
        <w:rPr>
          <w:sz w:val="28"/>
          <w:szCs w:val="28"/>
          <w:highlight w:val="white"/>
          <w:lang w:val="es-MX"/>
        </w:rPr>
        <w:t>đức</w:t>
      </w:r>
      <w:proofErr w:type="spellEnd"/>
      <w:r w:rsidRPr="00384A07">
        <w:rPr>
          <w:sz w:val="28"/>
          <w:szCs w:val="28"/>
          <w:highlight w:val="white"/>
          <w:lang w:val="es-MX"/>
        </w:rPr>
        <w:t xml:space="preserve">, </w:t>
      </w:r>
      <w:proofErr w:type="spellStart"/>
      <w:r w:rsidRPr="00384A07">
        <w:rPr>
          <w:sz w:val="28"/>
          <w:szCs w:val="28"/>
          <w:highlight w:val="white"/>
          <w:lang w:val="es-MX"/>
        </w:rPr>
        <w:t>lối</w:t>
      </w:r>
      <w:proofErr w:type="spellEnd"/>
      <w:r w:rsidRPr="00384A07">
        <w:rPr>
          <w:sz w:val="28"/>
          <w:szCs w:val="28"/>
          <w:highlight w:val="white"/>
          <w:lang w:val="es-MX"/>
        </w:rPr>
        <w:t xml:space="preserve"> </w:t>
      </w:r>
      <w:proofErr w:type="spellStart"/>
      <w:r w:rsidRPr="00384A07">
        <w:rPr>
          <w:sz w:val="28"/>
          <w:szCs w:val="28"/>
          <w:highlight w:val="white"/>
          <w:lang w:val="es-MX"/>
        </w:rPr>
        <w:t>sống</w:t>
      </w:r>
      <w:proofErr w:type="spellEnd"/>
      <w:r w:rsidRPr="00384A07">
        <w:rPr>
          <w:sz w:val="28"/>
          <w:szCs w:val="28"/>
          <w:highlight w:val="white"/>
          <w:lang w:val="es-MX"/>
        </w:rPr>
        <w:t xml:space="preserve">, </w:t>
      </w:r>
      <w:proofErr w:type="spellStart"/>
      <w:r w:rsidRPr="00384A07">
        <w:rPr>
          <w:sz w:val="28"/>
          <w:szCs w:val="28"/>
          <w:highlight w:val="white"/>
          <w:lang w:val="es-MX"/>
        </w:rPr>
        <w:t>kỹ</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sống</w:t>
      </w:r>
      <w:proofErr w:type="spellEnd"/>
      <w:r w:rsidRPr="00384A07">
        <w:rPr>
          <w:sz w:val="28"/>
          <w:szCs w:val="28"/>
          <w:highlight w:val="white"/>
          <w:lang w:val="es-MX"/>
        </w:rPr>
        <w:t xml:space="preserve">, ý </w:t>
      </w:r>
      <w:proofErr w:type="spellStart"/>
      <w:r w:rsidRPr="00384A07">
        <w:rPr>
          <w:sz w:val="28"/>
          <w:szCs w:val="28"/>
          <w:highlight w:val="white"/>
          <w:lang w:val="es-MX"/>
        </w:rPr>
        <w:t>thức</w:t>
      </w:r>
      <w:proofErr w:type="spellEnd"/>
      <w:r w:rsidRPr="00384A07">
        <w:rPr>
          <w:sz w:val="28"/>
          <w:szCs w:val="28"/>
          <w:highlight w:val="white"/>
          <w:lang w:val="es-MX"/>
        </w:rPr>
        <w:t xml:space="preserve">, </w:t>
      </w:r>
      <w:proofErr w:type="spellStart"/>
      <w:r w:rsidRPr="00384A07">
        <w:rPr>
          <w:sz w:val="28"/>
          <w:szCs w:val="28"/>
          <w:highlight w:val="white"/>
          <w:lang w:val="es-MX"/>
        </w:rPr>
        <w:t>trách</w:t>
      </w:r>
      <w:proofErr w:type="spellEnd"/>
      <w:r w:rsidRPr="00384A07">
        <w:rPr>
          <w:sz w:val="28"/>
          <w:szCs w:val="28"/>
          <w:highlight w:val="white"/>
          <w:lang w:val="es-MX"/>
        </w:rPr>
        <w:t xml:space="preserve"> </w:t>
      </w:r>
      <w:proofErr w:type="spellStart"/>
      <w:r w:rsidRPr="00384A07">
        <w:rPr>
          <w:sz w:val="28"/>
          <w:szCs w:val="28"/>
          <w:highlight w:val="white"/>
          <w:lang w:val="es-MX"/>
        </w:rPr>
        <w:t>nhiệm</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công</w:t>
      </w:r>
      <w:proofErr w:type="spellEnd"/>
      <w:r w:rsidRPr="00384A07">
        <w:rPr>
          <w:sz w:val="28"/>
          <w:szCs w:val="28"/>
          <w:highlight w:val="white"/>
          <w:lang w:val="es-MX"/>
        </w:rPr>
        <w:t xml:space="preserve"> </w:t>
      </w:r>
      <w:proofErr w:type="spellStart"/>
      <w:r w:rsidRPr="00384A07">
        <w:rPr>
          <w:sz w:val="28"/>
          <w:szCs w:val="28"/>
          <w:highlight w:val="white"/>
          <w:lang w:val="es-MX"/>
        </w:rPr>
        <w:t>dân</w:t>
      </w:r>
      <w:proofErr w:type="spellEnd"/>
      <w:r w:rsidRPr="00384A07">
        <w:rPr>
          <w:sz w:val="28"/>
          <w:szCs w:val="28"/>
          <w:highlight w:val="white"/>
          <w:lang w:val="es-MX"/>
        </w:rPr>
        <w:t xml:space="preserve"> </w:t>
      </w:r>
      <w:proofErr w:type="spellStart"/>
      <w:r w:rsidRPr="00384A07">
        <w:rPr>
          <w:sz w:val="28"/>
          <w:szCs w:val="28"/>
          <w:highlight w:val="white"/>
          <w:lang w:val="es-MX"/>
        </w:rPr>
        <w:t>đối</w:t>
      </w:r>
      <w:proofErr w:type="spellEnd"/>
      <w:r w:rsidRPr="00384A07">
        <w:rPr>
          <w:sz w:val="28"/>
          <w:szCs w:val="28"/>
          <w:highlight w:val="white"/>
          <w:lang w:val="es-MX"/>
        </w:rPr>
        <w:t xml:space="preserve"> </w:t>
      </w:r>
      <w:proofErr w:type="spellStart"/>
      <w:r w:rsidRPr="00384A07">
        <w:rPr>
          <w:sz w:val="28"/>
          <w:szCs w:val="28"/>
          <w:highlight w:val="white"/>
          <w:lang w:val="es-MX"/>
        </w:rPr>
        <w:t>với</w:t>
      </w:r>
      <w:proofErr w:type="spellEnd"/>
      <w:r w:rsidRPr="00384A07">
        <w:rPr>
          <w:sz w:val="28"/>
          <w:szCs w:val="28"/>
          <w:highlight w:val="white"/>
          <w:lang w:val="es-MX"/>
        </w:rPr>
        <w:t xml:space="preserve"> </w:t>
      </w:r>
      <w:proofErr w:type="spellStart"/>
      <w:r w:rsidRPr="00384A07">
        <w:rPr>
          <w:sz w:val="28"/>
          <w:szCs w:val="28"/>
          <w:highlight w:val="white"/>
          <w:lang w:val="es-MX"/>
        </w:rPr>
        <w:t>xã</w:t>
      </w:r>
      <w:proofErr w:type="spellEnd"/>
      <w:r w:rsidRPr="00384A07">
        <w:rPr>
          <w:sz w:val="28"/>
          <w:szCs w:val="28"/>
          <w:highlight w:val="white"/>
          <w:lang w:val="es-MX"/>
        </w:rPr>
        <w:t xml:space="preserve"> </w:t>
      </w:r>
      <w:proofErr w:type="spellStart"/>
      <w:r w:rsidRPr="00384A07">
        <w:rPr>
          <w:sz w:val="28"/>
          <w:szCs w:val="28"/>
          <w:highlight w:val="white"/>
          <w:lang w:val="es-MX"/>
        </w:rPr>
        <w:t>hội</w:t>
      </w:r>
      <w:proofErr w:type="spellEnd"/>
      <w:r w:rsidRPr="00384A07">
        <w:rPr>
          <w:sz w:val="28"/>
          <w:szCs w:val="28"/>
          <w:highlight w:val="white"/>
          <w:lang w:val="es-MX"/>
        </w:rPr>
        <w:t xml:space="preserve">; </w:t>
      </w:r>
      <w:proofErr w:type="spellStart"/>
      <w:r w:rsidRPr="00384A07">
        <w:rPr>
          <w:sz w:val="28"/>
          <w:szCs w:val="28"/>
          <w:highlight w:val="white"/>
          <w:lang w:val="es-MX"/>
        </w:rPr>
        <w:t>nâng</w:t>
      </w:r>
      <w:proofErr w:type="spellEnd"/>
      <w:r w:rsidRPr="00384A07">
        <w:rPr>
          <w:sz w:val="28"/>
          <w:szCs w:val="28"/>
          <w:highlight w:val="white"/>
          <w:lang w:val="es-MX"/>
        </w:rPr>
        <w:t xml:space="preserve"> cao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ứng</w:t>
      </w:r>
      <w:proofErr w:type="spellEnd"/>
      <w:r w:rsidRPr="00384A07">
        <w:rPr>
          <w:sz w:val="28"/>
          <w:szCs w:val="28"/>
          <w:highlight w:val="white"/>
          <w:lang w:val="es-MX"/>
        </w:rPr>
        <w:t xml:space="preserve"> </w:t>
      </w:r>
      <w:proofErr w:type="spellStart"/>
      <w:r w:rsidRPr="00384A07">
        <w:rPr>
          <w:sz w:val="28"/>
          <w:szCs w:val="28"/>
          <w:highlight w:val="white"/>
          <w:lang w:val="es-MX"/>
        </w:rPr>
        <w:t>xử</w:t>
      </w:r>
      <w:proofErr w:type="spellEnd"/>
      <w:r w:rsidRPr="00384A07">
        <w:rPr>
          <w:sz w:val="28"/>
          <w:szCs w:val="28"/>
          <w:highlight w:val="white"/>
          <w:lang w:val="es-MX"/>
        </w:rPr>
        <w:t xml:space="preserve"> </w:t>
      </w:r>
      <w:proofErr w:type="spellStart"/>
      <w:r w:rsidRPr="00384A07">
        <w:rPr>
          <w:sz w:val="28"/>
          <w:szCs w:val="28"/>
          <w:highlight w:val="white"/>
          <w:lang w:val="es-MX"/>
        </w:rPr>
        <w:t>có</w:t>
      </w:r>
      <w:proofErr w:type="spellEnd"/>
      <w:r w:rsidRPr="00384A07">
        <w:rPr>
          <w:sz w:val="28"/>
          <w:szCs w:val="28"/>
          <w:highlight w:val="white"/>
          <w:lang w:val="es-MX"/>
        </w:rPr>
        <w:t xml:space="preserve"> </w:t>
      </w:r>
      <w:proofErr w:type="spellStart"/>
      <w:r w:rsidRPr="00384A07">
        <w:rPr>
          <w:sz w:val="28"/>
          <w:szCs w:val="28"/>
          <w:highlight w:val="white"/>
          <w:lang w:val="es-MX"/>
        </w:rPr>
        <w:t>văn</w:t>
      </w:r>
      <w:proofErr w:type="spellEnd"/>
      <w:r w:rsidRPr="00384A07">
        <w:rPr>
          <w:sz w:val="28"/>
          <w:szCs w:val="28"/>
          <w:highlight w:val="white"/>
          <w:lang w:val="es-MX"/>
        </w:rPr>
        <w:t xml:space="preserve"> </w:t>
      </w:r>
      <w:proofErr w:type="spellStart"/>
      <w:r w:rsidRPr="00384A07">
        <w:rPr>
          <w:sz w:val="28"/>
          <w:szCs w:val="28"/>
          <w:highlight w:val="white"/>
          <w:lang w:val="es-MX"/>
        </w:rPr>
        <w:t>hóa</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công</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viên</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văn</w:t>
      </w:r>
      <w:proofErr w:type="spellEnd"/>
      <w:r w:rsidRPr="00384A07">
        <w:rPr>
          <w:sz w:val="28"/>
          <w:szCs w:val="28"/>
          <w:highlight w:val="white"/>
          <w:lang w:val="es-MX"/>
        </w:rPr>
        <w:t xml:space="preserve"> </w:t>
      </w:r>
      <w:proofErr w:type="spellStart"/>
      <w:r w:rsidRPr="00384A07">
        <w:rPr>
          <w:sz w:val="28"/>
          <w:szCs w:val="28"/>
          <w:highlight w:val="white"/>
          <w:lang w:val="es-MX"/>
        </w:rPr>
        <w:t>hóa</w:t>
      </w:r>
      <w:proofErr w:type="spellEnd"/>
      <w:r w:rsidRPr="00384A07">
        <w:rPr>
          <w:sz w:val="28"/>
          <w:szCs w:val="28"/>
          <w:highlight w:val="white"/>
          <w:lang w:val="es-MX"/>
        </w:rPr>
        <w:t xml:space="preserve"> </w:t>
      </w:r>
      <w:proofErr w:type="spellStart"/>
      <w:r w:rsidRPr="00384A07">
        <w:rPr>
          <w:sz w:val="28"/>
          <w:szCs w:val="28"/>
          <w:highlight w:val="white"/>
          <w:lang w:val="es-MX"/>
        </w:rPr>
        <w:t>ứng</w:t>
      </w:r>
      <w:proofErr w:type="spellEnd"/>
      <w:r w:rsidRPr="00384A07">
        <w:rPr>
          <w:sz w:val="28"/>
          <w:szCs w:val="28"/>
          <w:highlight w:val="white"/>
          <w:lang w:val="es-MX"/>
        </w:rPr>
        <w:t xml:space="preserve"> </w:t>
      </w:r>
      <w:proofErr w:type="spellStart"/>
      <w:r w:rsidRPr="00384A07">
        <w:rPr>
          <w:sz w:val="28"/>
          <w:szCs w:val="28"/>
          <w:highlight w:val="white"/>
          <w:lang w:val="es-MX"/>
        </w:rPr>
        <w:t>xử</w:t>
      </w:r>
      <w:proofErr w:type="spellEnd"/>
      <w:r w:rsidRPr="00384A07">
        <w:rPr>
          <w:sz w:val="28"/>
          <w:szCs w:val="28"/>
          <w:highlight w:val="white"/>
          <w:lang w:val="es-MX"/>
        </w:rPr>
        <w:t xml:space="preserve"> </w:t>
      </w:r>
      <w:proofErr w:type="spellStart"/>
      <w:r w:rsidRPr="00384A07">
        <w:rPr>
          <w:sz w:val="28"/>
          <w:szCs w:val="28"/>
          <w:highlight w:val="white"/>
          <w:lang w:val="es-MX"/>
        </w:rPr>
        <w:t>trong</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roofErr w:type="spellStart"/>
      <w:r w:rsidRPr="00384A07">
        <w:rPr>
          <w:sz w:val="28"/>
          <w:szCs w:val="28"/>
          <w:highlight w:val="white"/>
          <w:lang w:val="es-MX"/>
        </w:rPr>
        <w:t>kỹ</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năng</w:t>
      </w:r>
      <w:proofErr w:type="spellEnd"/>
      <w:r w:rsidRPr="00384A07">
        <w:rPr>
          <w:color w:val="000000"/>
          <w:sz w:val="28"/>
          <w:szCs w:val="28"/>
          <w:highlight w:val="white"/>
          <w:u w:color="FF0000"/>
          <w:lang w:val="es-MX"/>
        </w:rPr>
        <w:t xml:space="preserve"> </w:t>
      </w:r>
      <w:proofErr w:type="spellStart"/>
      <w:r w:rsidRPr="00384A07">
        <w:rPr>
          <w:color w:val="000000"/>
          <w:sz w:val="28"/>
          <w:szCs w:val="28"/>
          <w:highlight w:val="white"/>
          <w:u w:color="FF0000"/>
          <w:lang w:val="es-MX"/>
        </w:rPr>
        <w:t>quản</w:t>
      </w:r>
      <w:proofErr w:type="spellEnd"/>
      <w:r w:rsidRPr="00384A07">
        <w:rPr>
          <w:color w:val="000000"/>
          <w:sz w:val="28"/>
          <w:szCs w:val="28"/>
          <w:highlight w:val="white"/>
          <w:u w:color="FF0000"/>
          <w:lang w:val="es-MX"/>
        </w:rPr>
        <w:t xml:space="preserve"> </w:t>
      </w:r>
      <w:proofErr w:type="spellStart"/>
      <w:r w:rsidRPr="00384A07">
        <w:rPr>
          <w:color w:val="000000"/>
          <w:sz w:val="28"/>
          <w:szCs w:val="28"/>
          <w:highlight w:val="white"/>
          <w:u w:color="FF0000"/>
          <w:lang w:val="es-MX"/>
        </w:rPr>
        <w:t>lý</w:t>
      </w:r>
      <w:proofErr w:type="spellEnd"/>
      <w:r w:rsidRPr="00384A07">
        <w:rPr>
          <w:sz w:val="28"/>
          <w:szCs w:val="28"/>
          <w:highlight w:val="white"/>
          <w:lang w:val="es-MX"/>
        </w:rPr>
        <w:t xml:space="preserve">, </w:t>
      </w:r>
      <w:proofErr w:type="spellStart"/>
      <w:r w:rsidRPr="00384A07">
        <w:rPr>
          <w:sz w:val="28"/>
          <w:szCs w:val="28"/>
          <w:highlight w:val="white"/>
          <w:lang w:val="es-MX"/>
        </w:rPr>
        <w:t>giám</w:t>
      </w:r>
      <w:proofErr w:type="spellEnd"/>
      <w:r w:rsidRPr="00384A07">
        <w:rPr>
          <w:sz w:val="28"/>
          <w:szCs w:val="28"/>
          <w:highlight w:val="white"/>
          <w:lang w:val="es-MX"/>
        </w:rPr>
        <w:t xml:space="preserve"> </w:t>
      </w:r>
      <w:proofErr w:type="spellStart"/>
      <w:r w:rsidRPr="00384A07">
        <w:rPr>
          <w:sz w:val="28"/>
          <w:szCs w:val="28"/>
          <w:highlight w:val="white"/>
          <w:lang w:val="es-MX"/>
        </w:rPr>
        <w:t>sát</w:t>
      </w:r>
      <w:proofErr w:type="spellEnd"/>
      <w:r w:rsidRPr="00384A07">
        <w:rPr>
          <w:sz w:val="28"/>
          <w:szCs w:val="28"/>
          <w:highlight w:val="white"/>
          <w:lang w:val="es-MX"/>
        </w:rPr>
        <w:t xml:space="preserve">, </w:t>
      </w:r>
      <w:proofErr w:type="spellStart"/>
      <w:r w:rsidRPr="00384A07">
        <w:rPr>
          <w:sz w:val="28"/>
          <w:szCs w:val="28"/>
          <w:highlight w:val="white"/>
          <w:lang w:val="es-MX"/>
        </w:rPr>
        <w:t>kiểm</w:t>
      </w:r>
      <w:proofErr w:type="spellEnd"/>
      <w:r w:rsidRPr="00384A07">
        <w:rPr>
          <w:sz w:val="28"/>
          <w:szCs w:val="28"/>
          <w:highlight w:val="white"/>
          <w:lang w:val="es-MX"/>
        </w:rPr>
        <w:t xml:space="preserve"> </w:t>
      </w:r>
      <w:proofErr w:type="spellStart"/>
      <w:r w:rsidRPr="00384A07">
        <w:rPr>
          <w:sz w:val="28"/>
          <w:szCs w:val="28"/>
          <w:highlight w:val="white"/>
          <w:lang w:val="es-MX"/>
        </w:rPr>
        <w:t>tra</w:t>
      </w:r>
      <w:proofErr w:type="spellEnd"/>
      <w:r w:rsidRPr="00384A07">
        <w:rPr>
          <w:sz w:val="28"/>
          <w:szCs w:val="28"/>
          <w:highlight w:val="white"/>
          <w:lang w:val="es-MX"/>
        </w:rPr>
        <w:t xml:space="preserve">, </w:t>
      </w:r>
      <w:proofErr w:type="spellStart"/>
      <w:r w:rsidRPr="00384A07">
        <w:rPr>
          <w:sz w:val="28"/>
          <w:szCs w:val="28"/>
          <w:highlight w:val="white"/>
          <w:lang w:val="es-MX"/>
        </w:rPr>
        <w:t>đánh</w:t>
      </w:r>
      <w:proofErr w:type="spellEnd"/>
      <w:r w:rsidRPr="00384A07">
        <w:rPr>
          <w:sz w:val="28"/>
          <w:szCs w:val="28"/>
          <w:highlight w:val="white"/>
          <w:lang w:val="es-MX"/>
        </w:rPr>
        <w:t xml:space="preserve"> </w:t>
      </w:r>
      <w:proofErr w:type="spellStart"/>
      <w:r w:rsidRPr="00384A07">
        <w:rPr>
          <w:sz w:val="28"/>
          <w:szCs w:val="28"/>
          <w:highlight w:val="white"/>
          <w:lang w:val="es-MX"/>
        </w:rPr>
        <w:t>giá</w:t>
      </w:r>
      <w:proofErr w:type="spellEnd"/>
      <w:r w:rsidRPr="00384A07">
        <w:rPr>
          <w:sz w:val="28"/>
          <w:szCs w:val="28"/>
          <w:highlight w:val="white"/>
          <w:lang w:val="es-MX"/>
        </w:rPr>
        <w:t xml:space="preserve">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công</w:t>
      </w:r>
      <w:proofErr w:type="spellEnd"/>
      <w:r w:rsidRPr="00384A07">
        <w:rPr>
          <w:sz w:val="28"/>
          <w:szCs w:val="28"/>
          <w:highlight w:val="white"/>
          <w:lang w:val="es-MX"/>
        </w:rPr>
        <w:t xml:space="preserve"> </w:t>
      </w:r>
      <w:proofErr w:type="spellStart"/>
      <w:r w:rsidRPr="00384A07">
        <w:rPr>
          <w:sz w:val="28"/>
          <w:szCs w:val="28"/>
          <w:highlight w:val="white"/>
          <w:lang w:val="es-MX"/>
        </w:rPr>
        <w:t>tác</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đạo</w:t>
      </w:r>
      <w:proofErr w:type="spellEnd"/>
      <w:r w:rsidRPr="00384A07">
        <w:rPr>
          <w:sz w:val="28"/>
          <w:szCs w:val="28"/>
          <w:highlight w:val="white"/>
          <w:lang w:val="es-MX"/>
        </w:rPr>
        <w:t xml:space="preserve"> </w:t>
      </w:r>
      <w:proofErr w:type="spellStart"/>
      <w:r w:rsidRPr="00384A07">
        <w:rPr>
          <w:sz w:val="28"/>
          <w:szCs w:val="28"/>
          <w:highlight w:val="white"/>
          <w:lang w:val="es-MX"/>
        </w:rPr>
        <w:t>đức</w:t>
      </w:r>
      <w:proofErr w:type="spellEnd"/>
      <w:r w:rsidRPr="00384A07">
        <w:rPr>
          <w:sz w:val="28"/>
          <w:szCs w:val="28"/>
          <w:highlight w:val="white"/>
          <w:lang w:val="es-MX"/>
        </w:rPr>
        <w:t xml:space="preserve">, </w:t>
      </w:r>
      <w:proofErr w:type="spellStart"/>
      <w:r w:rsidRPr="00384A07">
        <w:rPr>
          <w:sz w:val="28"/>
          <w:szCs w:val="28"/>
          <w:highlight w:val="white"/>
          <w:lang w:val="es-MX"/>
        </w:rPr>
        <w:t>lối</w:t>
      </w:r>
      <w:proofErr w:type="spellEnd"/>
      <w:r w:rsidRPr="00384A07">
        <w:rPr>
          <w:sz w:val="28"/>
          <w:szCs w:val="28"/>
          <w:highlight w:val="white"/>
          <w:lang w:val="es-MX"/>
        </w:rPr>
        <w:t xml:space="preserve"> </w:t>
      </w:r>
      <w:proofErr w:type="spellStart"/>
      <w:r w:rsidRPr="00384A07">
        <w:rPr>
          <w:sz w:val="28"/>
          <w:szCs w:val="28"/>
          <w:highlight w:val="white"/>
          <w:lang w:val="es-MX"/>
        </w:rPr>
        <w:t>sống</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
    <w:p w14:paraId="6E21458D"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Tập</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nâng</w:t>
      </w:r>
      <w:proofErr w:type="spellEnd"/>
      <w:r w:rsidRPr="00384A07">
        <w:rPr>
          <w:sz w:val="28"/>
          <w:szCs w:val="28"/>
          <w:highlight w:val="white"/>
          <w:lang w:val="es-MX"/>
        </w:rPr>
        <w:t xml:space="preserve"> cao </w:t>
      </w:r>
      <w:proofErr w:type="spellStart"/>
      <w:r w:rsidRPr="00384A07">
        <w:rPr>
          <w:sz w:val="28"/>
          <w:szCs w:val="28"/>
          <w:highlight w:val="white"/>
          <w:lang w:val="es-MX"/>
        </w:rPr>
        <w:t>hiệu</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hiệu</w:t>
      </w:r>
      <w:proofErr w:type="spellEnd"/>
      <w:r w:rsidRPr="00384A07">
        <w:rPr>
          <w:sz w:val="28"/>
          <w:szCs w:val="28"/>
          <w:highlight w:val="white"/>
          <w:lang w:val="es-MX"/>
        </w:rPr>
        <w:t xml:space="preserve"> </w:t>
      </w:r>
      <w:proofErr w:type="spellStart"/>
      <w:r w:rsidRPr="00384A07">
        <w:rPr>
          <w:sz w:val="28"/>
          <w:szCs w:val="28"/>
          <w:highlight w:val="white"/>
          <w:lang w:val="es-MX"/>
        </w:rPr>
        <w:t>quả</w:t>
      </w:r>
      <w:proofErr w:type="spellEnd"/>
      <w:r w:rsidRPr="00384A07">
        <w:rPr>
          <w:sz w:val="28"/>
          <w:szCs w:val="28"/>
          <w:highlight w:val="white"/>
          <w:lang w:val="es-MX"/>
        </w:rPr>
        <w:t xml:space="preserve"> </w:t>
      </w:r>
      <w:proofErr w:type="spellStart"/>
      <w:r w:rsidRPr="00384A07">
        <w:rPr>
          <w:sz w:val="28"/>
          <w:szCs w:val="28"/>
          <w:highlight w:val="white"/>
          <w:lang w:val="es-MX"/>
        </w:rPr>
        <w:t>quản</w:t>
      </w:r>
      <w:proofErr w:type="spellEnd"/>
      <w:r w:rsidRPr="00384A07">
        <w:rPr>
          <w:sz w:val="28"/>
          <w:szCs w:val="28"/>
          <w:highlight w:val="white"/>
          <w:lang w:val="es-MX"/>
        </w:rPr>
        <w:t xml:space="preserve"> </w:t>
      </w:r>
      <w:proofErr w:type="spellStart"/>
      <w:r w:rsidRPr="00384A07">
        <w:rPr>
          <w:sz w:val="28"/>
          <w:szCs w:val="28"/>
          <w:highlight w:val="white"/>
          <w:lang w:val="es-MX"/>
        </w:rPr>
        <w:t>trị</w:t>
      </w:r>
      <w:proofErr w:type="spellEnd"/>
      <w:r w:rsidRPr="00384A07">
        <w:rPr>
          <w:sz w:val="28"/>
          <w:szCs w:val="28"/>
          <w:highlight w:val="white"/>
          <w:lang w:val="es-MX"/>
        </w:rPr>
        <w:t xml:space="preserve"> </w:t>
      </w:r>
      <w:proofErr w:type="spellStart"/>
      <w:r w:rsidRPr="00384A07">
        <w:rPr>
          <w:sz w:val="28"/>
          <w:szCs w:val="28"/>
          <w:highlight w:val="white"/>
          <w:lang w:val="es-MX"/>
        </w:rPr>
        <w:t>hoạt</w:t>
      </w:r>
      <w:proofErr w:type="spellEnd"/>
      <w:r w:rsidRPr="00384A07">
        <w:rPr>
          <w:sz w:val="28"/>
          <w:szCs w:val="28"/>
          <w:highlight w:val="white"/>
          <w:lang w:val="es-MX"/>
        </w:rPr>
        <w:t xml:space="preserve"> </w:t>
      </w:r>
      <w:proofErr w:type="spellStart"/>
      <w:r w:rsidRPr="00384A07">
        <w:rPr>
          <w:sz w:val="28"/>
          <w:szCs w:val="28"/>
          <w:highlight w:val="white"/>
          <w:lang w:val="es-MX"/>
        </w:rPr>
        <w:t>động</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roofErr w:type="spellStart"/>
      <w:r w:rsidRPr="00384A07">
        <w:rPr>
          <w:sz w:val="28"/>
          <w:szCs w:val="28"/>
          <w:highlight w:val="white"/>
          <w:lang w:val="es-MX"/>
        </w:rPr>
        <w:t>bảo</w:t>
      </w:r>
      <w:proofErr w:type="spellEnd"/>
      <w:r w:rsidRPr="00384A07">
        <w:rPr>
          <w:sz w:val="28"/>
          <w:szCs w:val="28"/>
          <w:highlight w:val="white"/>
          <w:lang w:val="es-MX"/>
        </w:rPr>
        <w:t xml:space="preserve"> </w:t>
      </w:r>
      <w:proofErr w:type="spellStart"/>
      <w:r w:rsidRPr="00384A07">
        <w:rPr>
          <w:sz w:val="28"/>
          <w:szCs w:val="28"/>
          <w:highlight w:val="white"/>
          <w:lang w:val="es-MX"/>
        </w:rPr>
        <w:t>đảm</w:t>
      </w:r>
      <w:proofErr w:type="spellEnd"/>
      <w:r w:rsidRPr="00384A07">
        <w:rPr>
          <w:sz w:val="28"/>
          <w:szCs w:val="28"/>
          <w:highlight w:val="white"/>
          <w:lang w:val="es-MX"/>
        </w:rPr>
        <w:t xml:space="preserve"> </w:t>
      </w:r>
      <w:proofErr w:type="spellStart"/>
      <w:r w:rsidRPr="00384A07">
        <w:rPr>
          <w:sz w:val="28"/>
          <w:szCs w:val="28"/>
          <w:highlight w:val="white"/>
          <w:lang w:val="es-MX"/>
        </w:rPr>
        <w:t>tính</w:t>
      </w:r>
      <w:proofErr w:type="spellEnd"/>
      <w:r w:rsidRPr="00384A07">
        <w:rPr>
          <w:sz w:val="28"/>
          <w:szCs w:val="28"/>
          <w:highlight w:val="white"/>
          <w:lang w:val="es-MX"/>
        </w:rPr>
        <w:t xml:space="preserve"> </w:t>
      </w:r>
      <w:proofErr w:type="spellStart"/>
      <w:r w:rsidRPr="00384A07">
        <w:rPr>
          <w:sz w:val="28"/>
          <w:szCs w:val="28"/>
          <w:highlight w:val="white"/>
          <w:lang w:val="es-MX"/>
        </w:rPr>
        <w:t>dân</w:t>
      </w:r>
      <w:proofErr w:type="spellEnd"/>
      <w:r w:rsidRPr="00384A07">
        <w:rPr>
          <w:sz w:val="28"/>
          <w:szCs w:val="28"/>
          <w:highlight w:val="white"/>
          <w:lang w:val="es-MX"/>
        </w:rPr>
        <w:t xml:space="preserve"> </w:t>
      </w:r>
      <w:proofErr w:type="spellStart"/>
      <w:r w:rsidRPr="00384A07">
        <w:rPr>
          <w:sz w:val="28"/>
          <w:szCs w:val="28"/>
          <w:highlight w:val="white"/>
          <w:lang w:val="es-MX"/>
        </w:rPr>
        <w:t>chủ</w:t>
      </w:r>
      <w:proofErr w:type="spellEnd"/>
      <w:r w:rsidRPr="00384A07">
        <w:rPr>
          <w:sz w:val="28"/>
          <w:szCs w:val="28"/>
          <w:highlight w:val="white"/>
          <w:lang w:val="es-MX"/>
        </w:rPr>
        <w:t xml:space="preserve">, </w:t>
      </w:r>
      <w:proofErr w:type="spellStart"/>
      <w:r w:rsidRPr="00384A07">
        <w:rPr>
          <w:sz w:val="28"/>
          <w:szCs w:val="28"/>
          <w:highlight w:val="white"/>
          <w:lang w:val="es-MX"/>
        </w:rPr>
        <w:t>thống</w:t>
      </w:r>
      <w:proofErr w:type="spellEnd"/>
      <w:r w:rsidRPr="00384A07">
        <w:rPr>
          <w:sz w:val="28"/>
          <w:szCs w:val="28"/>
          <w:highlight w:val="white"/>
          <w:lang w:val="es-MX"/>
        </w:rPr>
        <w:t xml:space="preserve"> </w:t>
      </w:r>
      <w:proofErr w:type="spellStart"/>
      <w:r w:rsidRPr="00384A07">
        <w:rPr>
          <w:sz w:val="28"/>
          <w:szCs w:val="28"/>
          <w:highlight w:val="white"/>
          <w:lang w:val="es-MX"/>
        </w:rPr>
        <w:t>nhất</w:t>
      </w:r>
      <w:proofErr w:type="spellEnd"/>
      <w:r w:rsidRPr="00384A07">
        <w:rPr>
          <w:sz w:val="28"/>
          <w:szCs w:val="28"/>
          <w:highlight w:val="white"/>
          <w:lang w:val="es-MX"/>
        </w:rPr>
        <w:t xml:space="preserve"> </w:t>
      </w:r>
      <w:proofErr w:type="spellStart"/>
      <w:r w:rsidRPr="00384A07">
        <w:rPr>
          <w:sz w:val="28"/>
          <w:szCs w:val="28"/>
          <w:highlight w:val="white"/>
          <w:lang w:val="es-MX"/>
        </w:rPr>
        <w:t>giữa</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chuyên</w:t>
      </w:r>
      <w:proofErr w:type="spellEnd"/>
      <w:r w:rsidRPr="00384A07">
        <w:rPr>
          <w:sz w:val="28"/>
          <w:szCs w:val="28"/>
          <w:highlight w:val="white"/>
          <w:lang w:val="es-MX"/>
        </w:rPr>
        <w:t xml:space="preserve"> </w:t>
      </w:r>
      <w:proofErr w:type="spellStart"/>
      <w:r w:rsidRPr="00384A07">
        <w:rPr>
          <w:sz w:val="28"/>
          <w:szCs w:val="28"/>
          <w:highlight w:val="white"/>
          <w:lang w:val="es-MX"/>
        </w:rPr>
        <w:t>môn</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các</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đoàn</w:t>
      </w:r>
      <w:proofErr w:type="spellEnd"/>
      <w:r w:rsidRPr="00384A07">
        <w:rPr>
          <w:sz w:val="28"/>
          <w:szCs w:val="28"/>
          <w:highlight w:val="white"/>
          <w:lang w:val="es-MX"/>
        </w:rPr>
        <w:t xml:space="preserve"> </w:t>
      </w:r>
      <w:proofErr w:type="spellStart"/>
      <w:r w:rsidRPr="00384A07">
        <w:rPr>
          <w:sz w:val="28"/>
          <w:szCs w:val="28"/>
          <w:highlight w:val="white"/>
          <w:lang w:val="es-MX"/>
        </w:rPr>
        <w:t>thể</w:t>
      </w:r>
      <w:proofErr w:type="spellEnd"/>
      <w:r w:rsidRPr="00384A07">
        <w:rPr>
          <w:sz w:val="28"/>
          <w:szCs w:val="28"/>
          <w:highlight w:val="white"/>
          <w:lang w:val="es-MX"/>
        </w:rPr>
        <w:t xml:space="preserve">, </w:t>
      </w:r>
      <w:proofErr w:type="spellStart"/>
      <w:r w:rsidRPr="00384A07">
        <w:rPr>
          <w:sz w:val="28"/>
          <w:szCs w:val="28"/>
          <w:highlight w:val="white"/>
          <w:lang w:val="es-MX"/>
        </w:rPr>
        <w:t>phối</w:t>
      </w:r>
      <w:proofErr w:type="spellEnd"/>
      <w:r w:rsidRPr="00384A07">
        <w:rPr>
          <w:sz w:val="28"/>
          <w:szCs w:val="28"/>
          <w:highlight w:val="white"/>
          <w:lang w:val="es-MX"/>
        </w:rPr>
        <w:t xml:space="preserve"> </w:t>
      </w:r>
      <w:proofErr w:type="spellStart"/>
      <w:r w:rsidRPr="00384A07">
        <w:rPr>
          <w:sz w:val="28"/>
          <w:szCs w:val="28"/>
          <w:highlight w:val="white"/>
          <w:lang w:val="es-MX"/>
        </w:rPr>
        <w:t>hợp</w:t>
      </w:r>
      <w:proofErr w:type="spellEnd"/>
      <w:r w:rsidRPr="00384A07">
        <w:rPr>
          <w:sz w:val="28"/>
          <w:szCs w:val="28"/>
          <w:highlight w:val="white"/>
          <w:lang w:val="es-MX"/>
        </w:rPr>
        <w:t xml:space="preserve"> </w:t>
      </w:r>
      <w:proofErr w:type="spellStart"/>
      <w:r w:rsidRPr="00384A07">
        <w:rPr>
          <w:sz w:val="28"/>
          <w:szCs w:val="28"/>
          <w:highlight w:val="white"/>
          <w:lang w:val="es-MX"/>
        </w:rPr>
        <w:t>giữa</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roofErr w:type="spellStart"/>
      <w:r w:rsidRPr="00384A07">
        <w:rPr>
          <w:sz w:val="28"/>
          <w:szCs w:val="28"/>
          <w:highlight w:val="white"/>
          <w:lang w:val="es-MX"/>
        </w:rPr>
        <w:t>cha</w:t>
      </w:r>
      <w:proofErr w:type="spellEnd"/>
      <w:r w:rsidRPr="00384A07">
        <w:rPr>
          <w:sz w:val="28"/>
          <w:szCs w:val="28"/>
          <w:highlight w:val="white"/>
          <w:lang w:val="es-MX"/>
        </w:rPr>
        <w:t xml:space="preserve"> </w:t>
      </w:r>
      <w:proofErr w:type="spellStart"/>
      <w:r w:rsidRPr="00384A07">
        <w:rPr>
          <w:sz w:val="28"/>
          <w:szCs w:val="28"/>
          <w:highlight w:val="white"/>
          <w:lang w:val="es-MX"/>
        </w:rPr>
        <w:t>mẹ</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các</w:t>
      </w:r>
      <w:proofErr w:type="spellEnd"/>
      <w:r w:rsidRPr="00384A07">
        <w:rPr>
          <w:sz w:val="28"/>
          <w:szCs w:val="28"/>
          <w:highlight w:val="white"/>
          <w:lang w:val="es-MX"/>
        </w:rPr>
        <w:t xml:space="preserve">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quan</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có</w:t>
      </w:r>
      <w:proofErr w:type="spellEnd"/>
      <w:r w:rsidRPr="00384A07">
        <w:rPr>
          <w:sz w:val="28"/>
          <w:szCs w:val="28"/>
          <w:highlight w:val="white"/>
          <w:lang w:val="es-MX"/>
        </w:rPr>
        <w:t xml:space="preserve"> </w:t>
      </w:r>
      <w:proofErr w:type="spellStart"/>
      <w:r w:rsidRPr="00384A07">
        <w:rPr>
          <w:sz w:val="28"/>
          <w:szCs w:val="28"/>
          <w:highlight w:val="white"/>
          <w:lang w:val="es-MX"/>
        </w:rPr>
        <w:t>liên</w:t>
      </w:r>
      <w:proofErr w:type="spellEnd"/>
      <w:r w:rsidRPr="00384A07">
        <w:rPr>
          <w:sz w:val="28"/>
          <w:szCs w:val="28"/>
          <w:highlight w:val="white"/>
          <w:lang w:val="es-MX"/>
        </w:rPr>
        <w:t xml:space="preserve"> </w:t>
      </w:r>
      <w:proofErr w:type="spellStart"/>
      <w:r w:rsidRPr="00384A07">
        <w:rPr>
          <w:sz w:val="28"/>
          <w:szCs w:val="28"/>
          <w:highlight w:val="white"/>
          <w:lang w:val="es-MX"/>
        </w:rPr>
        <w:t>quan</w:t>
      </w:r>
      <w:proofErr w:type="spellEnd"/>
      <w:r w:rsidRPr="00384A07">
        <w:rPr>
          <w:sz w:val="28"/>
          <w:szCs w:val="28"/>
          <w:highlight w:val="white"/>
          <w:lang w:val="es-MX"/>
        </w:rPr>
        <w:t xml:space="preserve"> ở </w:t>
      </w:r>
      <w:proofErr w:type="spellStart"/>
      <w:r w:rsidRPr="00384A07">
        <w:rPr>
          <w:sz w:val="28"/>
          <w:szCs w:val="28"/>
          <w:highlight w:val="white"/>
          <w:lang w:val="es-MX"/>
        </w:rPr>
        <w:t>địa</w:t>
      </w:r>
      <w:proofErr w:type="spellEnd"/>
      <w:r w:rsidRPr="00384A07">
        <w:rPr>
          <w:sz w:val="28"/>
          <w:szCs w:val="28"/>
          <w:highlight w:val="white"/>
          <w:lang w:val="es-MX"/>
        </w:rPr>
        <w:t xml:space="preserve"> </w:t>
      </w:r>
      <w:proofErr w:type="spellStart"/>
      <w:r w:rsidRPr="00384A07">
        <w:rPr>
          <w:sz w:val="28"/>
          <w:szCs w:val="28"/>
          <w:highlight w:val="white"/>
          <w:lang w:val="es-MX"/>
        </w:rPr>
        <w:t>phương</w:t>
      </w:r>
      <w:proofErr w:type="spellEnd"/>
      <w:r w:rsidRPr="00384A07">
        <w:rPr>
          <w:sz w:val="28"/>
          <w:szCs w:val="28"/>
          <w:highlight w:val="white"/>
          <w:lang w:val="es-MX"/>
        </w:rPr>
        <w:t xml:space="preserve"> </w:t>
      </w:r>
      <w:proofErr w:type="spellStart"/>
      <w:r w:rsidRPr="00384A07">
        <w:rPr>
          <w:sz w:val="28"/>
          <w:szCs w:val="28"/>
          <w:highlight w:val="white"/>
          <w:lang w:val="es-MX"/>
        </w:rPr>
        <w:t>trong</w:t>
      </w:r>
      <w:proofErr w:type="spellEnd"/>
      <w:r w:rsidRPr="00384A07">
        <w:rPr>
          <w:sz w:val="28"/>
          <w:szCs w:val="28"/>
          <w:highlight w:val="white"/>
          <w:lang w:val="es-MX"/>
        </w:rPr>
        <w:t xml:space="preserve"> </w:t>
      </w:r>
      <w:proofErr w:type="spellStart"/>
      <w:r w:rsidRPr="00384A07">
        <w:rPr>
          <w:sz w:val="28"/>
          <w:szCs w:val="28"/>
          <w:highlight w:val="white"/>
          <w:lang w:val="es-MX"/>
        </w:rPr>
        <w:t>công</w:t>
      </w:r>
      <w:proofErr w:type="spellEnd"/>
      <w:r w:rsidRPr="00384A07">
        <w:rPr>
          <w:sz w:val="28"/>
          <w:szCs w:val="28"/>
          <w:highlight w:val="white"/>
          <w:lang w:val="es-MX"/>
        </w:rPr>
        <w:t xml:space="preserve"> </w:t>
      </w:r>
      <w:proofErr w:type="spellStart"/>
      <w:r w:rsidRPr="00384A07">
        <w:rPr>
          <w:sz w:val="28"/>
          <w:szCs w:val="28"/>
          <w:highlight w:val="white"/>
          <w:lang w:val="es-MX"/>
        </w:rPr>
        <w:t>tác</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w:t>
      </w:r>
    </w:p>
    <w:p w14:paraId="0D761C79" w14:textId="77777777" w:rsidR="00D155AF" w:rsidRPr="00384A07" w:rsidRDefault="00D155AF" w:rsidP="00CE6326">
      <w:pPr>
        <w:spacing w:before="120" w:after="120" w:line="240" w:lineRule="auto"/>
        <w:ind w:firstLine="709"/>
        <w:jc w:val="both"/>
        <w:rPr>
          <w:b/>
          <w:sz w:val="28"/>
          <w:szCs w:val="28"/>
          <w:highlight w:val="white"/>
          <w:lang w:val="es-MX"/>
        </w:rPr>
      </w:pPr>
      <w:r w:rsidRPr="00384A07">
        <w:rPr>
          <w:b/>
          <w:sz w:val="28"/>
          <w:szCs w:val="28"/>
          <w:highlight w:val="white"/>
          <w:lang w:val="es-MX"/>
        </w:rPr>
        <w:t xml:space="preserve">* </w:t>
      </w:r>
      <w:proofErr w:type="spellStart"/>
      <w:r w:rsidRPr="00384A07">
        <w:rPr>
          <w:b/>
          <w:sz w:val="28"/>
          <w:szCs w:val="28"/>
          <w:highlight w:val="white"/>
          <w:lang w:val="es-MX"/>
        </w:rPr>
        <w:t>Giáo</w:t>
      </w:r>
      <w:proofErr w:type="spellEnd"/>
      <w:r w:rsidRPr="00384A07">
        <w:rPr>
          <w:b/>
          <w:sz w:val="28"/>
          <w:szCs w:val="28"/>
          <w:highlight w:val="white"/>
          <w:lang w:val="es-MX"/>
        </w:rPr>
        <w:t xml:space="preserve"> </w:t>
      </w:r>
      <w:proofErr w:type="spellStart"/>
      <w:r w:rsidRPr="00384A07">
        <w:rPr>
          <w:b/>
          <w:sz w:val="28"/>
          <w:szCs w:val="28"/>
          <w:highlight w:val="white"/>
          <w:lang w:val="es-MX"/>
        </w:rPr>
        <w:t>viên</w:t>
      </w:r>
      <w:proofErr w:type="spellEnd"/>
    </w:p>
    <w:p w14:paraId="072F1751"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3118/HD-SGDĐT </w:t>
      </w:r>
      <w:proofErr w:type="spellStart"/>
      <w:r w:rsidRPr="00384A07">
        <w:rPr>
          <w:sz w:val="28"/>
          <w:szCs w:val="28"/>
          <w:highlight w:val="white"/>
          <w:lang w:val="es-MX"/>
        </w:rPr>
        <w:t>ngày</w:t>
      </w:r>
      <w:proofErr w:type="spellEnd"/>
      <w:r w:rsidRPr="00384A07">
        <w:rPr>
          <w:sz w:val="28"/>
          <w:szCs w:val="28"/>
          <w:highlight w:val="white"/>
          <w:lang w:val="es-MX"/>
        </w:rPr>
        <w:t xml:space="preserve"> 13/11/2020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proofErr w:type="gram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proofErr w:type="gram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GV, CBQL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CTGDPT 2018.</w:t>
      </w:r>
    </w:p>
    <w:p w14:paraId="349E2B3C"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Công</w:t>
      </w:r>
      <w:proofErr w:type="spellEnd"/>
      <w:r w:rsidRPr="00384A07">
        <w:rPr>
          <w:sz w:val="28"/>
          <w:szCs w:val="28"/>
          <w:highlight w:val="white"/>
          <w:lang w:val="es-MX"/>
        </w:rPr>
        <w:t xml:space="preserve"> </w:t>
      </w:r>
      <w:proofErr w:type="spellStart"/>
      <w:r w:rsidRPr="00384A07">
        <w:rPr>
          <w:sz w:val="28"/>
          <w:szCs w:val="28"/>
          <w:highlight w:val="white"/>
          <w:lang w:val="es-MX"/>
        </w:rPr>
        <w:t>văn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5512/BGDĐT-</w:t>
      </w:r>
      <w:proofErr w:type="spellStart"/>
      <w:r w:rsidRPr="00384A07">
        <w:rPr>
          <w:sz w:val="28"/>
          <w:szCs w:val="28"/>
          <w:highlight w:val="white"/>
          <w:lang w:val="es-MX"/>
        </w:rPr>
        <w:t>GDTrH</w:t>
      </w:r>
      <w:proofErr w:type="spellEnd"/>
      <w:r w:rsidRPr="00384A07">
        <w:rPr>
          <w:sz w:val="28"/>
          <w:szCs w:val="28"/>
          <w:highlight w:val="white"/>
          <w:lang w:val="es-MX"/>
        </w:rPr>
        <w:t xml:space="preserve"> </w:t>
      </w:r>
      <w:proofErr w:type="spellStart"/>
      <w:r w:rsidRPr="00384A07">
        <w:rPr>
          <w:sz w:val="28"/>
          <w:szCs w:val="28"/>
          <w:highlight w:val="white"/>
          <w:lang w:val="es-MX"/>
        </w:rPr>
        <w:t>ngày</w:t>
      </w:r>
      <w:proofErr w:type="spellEnd"/>
      <w:r w:rsidRPr="00384A07">
        <w:rPr>
          <w:sz w:val="28"/>
          <w:szCs w:val="28"/>
          <w:highlight w:val="white"/>
          <w:lang w:val="es-MX"/>
        </w:rPr>
        <w:t xml:space="preserve"> 18/12/2020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xây</w:t>
      </w:r>
      <w:proofErr w:type="spellEnd"/>
      <w:r w:rsidRPr="00384A07">
        <w:rPr>
          <w:sz w:val="28"/>
          <w:szCs w:val="28"/>
          <w:highlight w:val="white"/>
          <w:lang w:val="es-MX"/>
        </w:rPr>
        <w:t xml:space="preserve"> </w:t>
      </w:r>
      <w:proofErr w:type="spellStart"/>
      <w:r w:rsidRPr="00384A07">
        <w:rPr>
          <w:sz w:val="28"/>
          <w:szCs w:val="28"/>
          <w:highlight w:val="white"/>
          <w:lang w:val="es-MX"/>
        </w:rPr>
        <w:t>dựng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w:t>
      </w:r>
    </w:p>
    <w:p w14:paraId="32ED681A"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2837/SGDĐT-</w:t>
      </w:r>
      <w:proofErr w:type="spellStart"/>
      <w:r w:rsidRPr="00384A07">
        <w:rPr>
          <w:sz w:val="28"/>
          <w:szCs w:val="28"/>
          <w:highlight w:val="white"/>
          <w:lang w:val="es-MX"/>
        </w:rPr>
        <w:t>GDTrH</w:t>
      </w:r>
      <w:proofErr w:type="spellEnd"/>
      <w:r w:rsidRPr="00384A07">
        <w:rPr>
          <w:sz w:val="28"/>
          <w:szCs w:val="28"/>
          <w:highlight w:val="white"/>
          <w:lang w:val="es-MX"/>
        </w:rPr>
        <w:t xml:space="preserve">-GDTX </w:t>
      </w:r>
      <w:proofErr w:type="spellStart"/>
      <w:r w:rsidRPr="00384A07">
        <w:rPr>
          <w:sz w:val="28"/>
          <w:szCs w:val="28"/>
          <w:highlight w:val="white"/>
          <w:lang w:val="es-MX"/>
        </w:rPr>
        <w:t>ngày</w:t>
      </w:r>
      <w:proofErr w:type="spellEnd"/>
      <w:r w:rsidRPr="00384A07">
        <w:rPr>
          <w:sz w:val="28"/>
          <w:szCs w:val="28"/>
          <w:highlight w:val="white"/>
          <w:lang w:val="es-MX"/>
        </w:rPr>
        <w:t xml:space="preserve"> 31/8/2022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nhiệm</w:t>
      </w:r>
      <w:proofErr w:type="spellEnd"/>
      <w:r w:rsidRPr="00384A07">
        <w:rPr>
          <w:sz w:val="28"/>
          <w:szCs w:val="28"/>
          <w:highlight w:val="white"/>
          <w:lang w:val="es-MX"/>
        </w:rPr>
        <w:t xml:space="preserve"> </w:t>
      </w:r>
      <w:proofErr w:type="spellStart"/>
      <w:r w:rsidRPr="00384A07">
        <w:rPr>
          <w:sz w:val="28"/>
          <w:szCs w:val="28"/>
          <w:highlight w:val="white"/>
          <w:lang w:val="es-MX"/>
        </w:rPr>
        <w:t>vụ</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năm</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2022-</w:t>
      </w:r>
      <w:r w:rsidRPr="00384A07">
        <w:rPr>
          <w:sz w:val="28"/>
          <w:szCs w:val="28"/>
          <w:highlight w:val="white"/>
          <w:lang w:val="es-MX"/>
        </w:rPr>
        <w:lastRenderedPageBreak/>
        <w:t xml:space="preserve">2023 </w:t>
      </w:r>
      <w:proofErr w:type="spellStart"/>
      <w:proofErr w:type="gramStart"/>
      <w:r w:rsidRPr="00384A07">
        <w:rPr>
          <w:sz w:val="28"/>
          <w:szCs w:val="28"/>
          <w:highlight w:val="white"/>
          <w:lang w:val="es-MX"/>
        </w:rPr>
        <w:t>và</w:t>
      </w:r>
      <w:proofErr w:type="spellEnd"/>
      <w:r w:rsidRPr="00384A07">
        <w:rPr>
          <w:sz w:val="28"/>
          <w:szCs w:val="28"/>
          <w:highlight w:val="white"/>
          <w:lang w:val="es-MX"/>
        </w:rPr>
        <w:t xml:space="preserve"> </w:t>
      </w:r>
      <w:r w:rsidRPr="00CE6326">
        <w:rPr>
          <w:sz w:val="28"/>
          <w:szCs w:val="28"/>
          <w:highlight w:val="white"/>
          <w:lang w:val="es-MX"/>
        </w:rPr>
        <w:t xml:space="preserve"> </w:t>
      </w:r>
      <w:proofErr w:type="spellStart"/>
      <w:r w:rsidRPr="00CE6326">
        <w:rPr>
          <w:sz w:val="28"/>
          <w:szCs w:val="28"/>
          <w:highlight w:val="white"/>
          <w:lang w:val="es-MX"/>
        </w:rPr>
        <w:t>Hướng</w:t>
      </w:r>
      <w:proofErr w:type="spellEnd"/>
      <w:proofErr w:type="gramEnd"/>
      <w:r w:rsidRPr="00CE6326">
        <w:rPr>
          <w:sz w:val="28"/>
          <w:szCs w:val="28"/>
          <w:highlight w:val="white"/>
          <w:lang w:val="es-MX"/>
        </w:rPr>
        <w:t xml:space="preserve"> </w:t>
      </w:r>
      <w:proofErr w:type="spellStart"/>
      <w:r w:rsidRPr="00CE6326">
        <w:rPr>
          <w:sz w:val="28"/>
          <w:szCs w:val="28"/>
          <w:highlight w:val="white"/>
          <w:lang w:val="es-MX"/>
        </w:rPr>
        <w:t>dẫn</w:t>
      </w:r>
      <w:proofErr w:type="spellEnd"/>
      <w:r w:rsidRPr="00CE6326">
        <w:rPr>
          <w:sz w:val="28"/>
          <w:szCs w:val="28"/>
          <w:highlight w:val="white"/>
          <w:lang w:val="es-MX"/>
        </w:rPr>
        <w:t xml:space="preserve"> </w:t>
      </w:r>
      <w:proofErr w:type="spellStart"/>
      <w:r w:rsidRPr="00CE6326">
        <w:rPr>
          <w:sz w:val="28"/>
          <w:szCs w:val="28"/>
          <w:highlight w:val="white"/>
          <w:lang w:val="es-MX"/>
        </w:rPr>
        <w:t>số</w:t>
      </w:r>
      <w:proofErr w:type="spellEnd"/>
      <w:r w:rsidRPr="00CE6326">
        <w:rPr>
          <w:sz w:val="28"/>
          <w:szCs w:val="28"/>
          <w:highlight w:val="white"/>
          <w:lang w:val="es-MX"/>
        </w:rPr>
        <w:t xml:space="preserve"> 847/HD-PGDĐT </w:t>
      </w:r>
      <w:proofErr w:type="spellStart"/>
      <w:r w:rsidRPr="00CE6326">
        <w:rPr>
          <w:sz w:val="28"/>
          <w:szCs w:val="28"/>
          <w:highlight w:val="white"/>
          <w:lang w:val="es-MX"/>
        </w:rPr>
        <w:t>ngày</w:t>
      </w:r>
      <w:proofErr w:type="spellEnd"/>
      <w:r w:rsidRPr="00CE6326">
        <w:rPr>
          <w:sz w:val="28"/>
          <w:szCs w:val="28"/>
          <w:highlight w:val="white"/>
          <w:lang w:val="es-MX"/>
        </w:rPr>
        <w:t xml:space="preserve"> 07/9/2022 </w:t>
      </w:r>
      <w:proofErr w:type="spellStart"/>
      <w:r w:rsidRPr="00CE6326">
        <w:rPr>
          <w:sz w:val="28"/>
          <w:szCs w:val="28"/>
          <w:highlight w:val="white"/>
          <w:lang w:val="es-MX"/>
        </w:rPr>
        <w:t>của</w:t>
      </w:r>
      <w:proofErr w:type="spellEnd"/>
      <w:r w:rsidRPr="00CE6326">
        <w:rPr>
          <w:sz w:val="28"/>
          <w:szCs w:val="28"/>
          <w:highlight w:val="white"/>
          <w:lang w:val="es-MX"/>
        </w:rPr>
        <w:t xml:space="preserve"> </w:t>
      </w:r>
      <w:proofErr w:type="spellStart"/>
      <w:r w:rsidRPr="00CE6326">
        <w:rPr>
          <w:sz w:val="28"/>
          <w:szCs w:val="28"/>
          <w:highlight w:val="white"/>
          <w:lang w:val="es-MX"/>
        </w:rPr>
        <w:t>Phòng</w:t>
      </w:r>
      <w:proofErr w:type="spellEnd"/>
      <w:r w:rsidRPr="00CE6326">
        <w:rPr>
          <w:sz w:val="28"/>
          <w:szCs w:val="28"/>
          <w:highlight w:val="white"/>
          <w:lang w:val="es-MX"/>
        </w:rPr>
        <w:t xml:space="preserve"> GDĐT </w:t>
      </w:r>
      <w:proofErr w:type="spellStart"/>
      <w:r w:rsidRPr="00CE6326">
        <w:rPr>
          <w:sz w:val="28"/>
          <w:szCs w:val="28"/>
          <w:highlight w:val="white"/>
          <w:lang w:val="es-MX"/>
        </w:rPr>
        <w:t>về</w:t>
      </w:r>
      <w:proofErr w:type="spellEnd"/>
      <w:r w:rsidRPr="00CE6326">
        <w:rPr>
          <w:sz w:val="28"/>
          <w:szCs w:val="28"/>
          <w:highlight w:val="white"/>
          <w:lang w:val="es-MX"/>
        </w:rPr>
        <w:t xml:space="preserve"> </w:t>
      </w:r>
      <w:proofErr w:type="spellStart"/>
      <w:r w:rsidRPr="00CE6326">
        <w:rPr>
          <w:sz w:val="28"/>
          <w:szCs w:val="28"/>
          <w:highlight w:val="white"/>
          <w:lang w:val="es-MX"/>
        </w:rPr>
        <w:t>Hướng</w:t>
      </w:r>
      <w:proofErr w:type="spellEnd"/>
      <w:r w:rsidRPr="00CE6326">
        <w:rPr>
          <w:sz w:val="28"/>
          <w:szCs w:val="28"/>
          <w:highlight w:val="white"/>
          <w:lang w:val="es-MX"/>
        </w:rPr>
        <w:t xml:space="preserve"> </w:t>
      </w:r>
      <w:proofErr w:type="spellStart"/>
      <w:r w:rsidRPr="00CE6326">
        <w:rPr>
          <w:sz w:val="28"/>
          <w:szCs w:val="28"/>
          <w:highlight w:val="white"/>
          <w:lang w:val="es-MX"/>
        </w:rPr>
        <w:t>dẫn</w:t>
      </w:r>
      <w:proofErr w:type="spellEnd"/>
      <w:r w:rsidRPr="00CE6326">
        <w:rPr>
          <w:sz w:val="28"/>
          <w:szCs w:val="28"/>
          <w:highlight w:val="white"/>
          <w:lang w:val="es-MX"/>
        </w:rPr>
        <w:t xml:space="preserve"> </w:t>
      </w:r>
      <w:proofErr w:type="spellStart"/>
      <w:r w:rsidRPr="00CE6326">
        <w:rPr>
          <w:sz w:val="28"/>
          <w:szCs w:val="28"/>
          <w:highlight w:val="white"/>
          <w:lang w:val="es-MX"/>
        </w:rPr>
        <w:t>nhiệm</w:t>
      </w:r>
      <w:proofErr w:type="spellEnd"/>
      <w:r w:rsidRPr="00CE6326">
        <w:rPr>
          <w:sz w:val="28"/>
          <w:szCs w:val="28"/>
          <w:highlight w:val="white"/>
          <w:lang w:val="es-MX"/>
        </w:rPr>
        <w:t xml:space="preserve"> </w:t>
      </w:r>
      <w:proofErr w:type="spellStart"/>
      <w:r w:rsidRPr="00CE6326">
        <w:rPr>
          <w:sz w:val="28"/>
          <w:szCs w:val="28"/>
          <w:highlight w:val="white"/>
          <w:lang w:val="es-MX"/>
        </w:rPr>
        <w:t>vụ</w:t>
      </w:r>
      <w:proofErr w:type="spellEnd"/>
      <w:r w:rsidRPr="00CE6326">
        <w:rPr>
          <w:sz w:val="28"/>
          <w:szCs w:val="28"/>
          <w:highlight w:val="white"/>
          <w:lang w:val="es-MX"/>
        </w:rPr>
        <w:t xml:space="preserve"> </w:t>
      </w:r>
      <w:proofErr w:type="spellStart"/>
      <w:r w:rsidRPr="00CE6326">
        <w:rPr>
          <w:sz w:val="28"/>
          <w:szCs w:val="28"/>
          <w:highlight w:val="white"/>
          <w:lang w:val="es-MX"/>
        </w:rPr>
        <w:t>giáo</w:t>
      </w:r>
      <w:proofErr w:type="spellEnd"/>
      <w:r w:rsidRPr="00CE6326">
        <w:rPr>
          <w:sz w:val="28"/>
          <w:szCs w:val="28"/>
          <w:highlight w:val="white"/>
          <w:lang w:val="es-MX"/>
        </w:rPr>
        <w:t xml:space="preserve"> </w:t>
      </w:r>
      <w:proofErr w:type="spellStart"/>
      <w:r w:rsidRPr="00CE6326">
        <w:rPr>
          <w:sz w:val="28"/>
          <w:szCs w:val="28"/>
          <w:highlight w:val="white"/>
          <w:lang w:val="es-MX"/>
        </w:rPr>
        <w:t>dục</w:t>
      </w:r>
      <w:proofErr w:type="spellEnd"/>
      <w:r w:rsidRPr="00CE6326">
        <w:rPr>
          <w:sz w:val="28"/>
          <w:szCs w:val="28"/>
          <w:highlight w:val="white"/>
          <w:lang w:val="es-MX"/>
        </w:rPr>
        <w:t xml:space="preserve"> </w:t>
      </w:r>
      <w:proofErr w:type="spellStart"/>
      <w:r w:rsidRPr="00CE6326">
        <w:rPr>
          <w:sz w:val="28"/>
          <w:szCs w:val="28"/>
          <w:highlight w:val="white"/>
          <w:lang w:val="es-MX"/>
        </w:rPr>
        <w:t>trung</w:t>
      </w:r>
      <w:proofErr w:type="spellEnd"/>
      <w:r w:rsidRPr="00CE6326">
        <w:rPr>
          <w:sz w:val="28"/>
          <w:szCs w:val="28"/>
          <w:highlight w:val="white"/>
          <w:lang w:val="es-MX"/>
        </w:rPr>
        <w:t xml:space="preserve"> </w:t>
      </w:r>
      <w:proofErr w:type="spellStart"/>
      <w:r w:rsidRPr="00CE6326">
        <w:rPr>
          <w:sz w:val="28"/>
          <w:szCs w:val="28"/>
          <w:highlight w:val="white"/>
          <w:lang w:val="es-MX"/>
        </w:rPr>
        <w:t>học</w:t>
      </w:r>
      <w:proofErr w:type="spellEnd"/>
      <w:r w:rsidRPr="00CE6326">
        <w:rPr>
          <w:sz w:val="28"/>
          <w:szCs w:val="28"/>
          <w:highlight w:val="white"/>
          <w:lang w:val="es-MX"/>
        </w:rPr>
        <w:t xml:space="preserve"> </w:t>
      </w:r>
      <w:proofErr w:type="spellStart"/>
      <w:r w:rsidRPr="00CE6326">
        <w:rPr>
          <w:sz w:val="28"/>
          <w:szCs w:val="28"/>
          <w:highlight w:val="white"/>
          <w:lang w:val="es-MX"/>
        </w:rPr>
        <w:t>cơ</w:t>
      </w:r>
      <w:proofErr w:type="spellEnd"/>
      <w:r w:rsidRPr="00CE6326">
        <w:rPr>
          <w:sz w:val="28"/>
          <w:szCs w:val="28"/>
          <w:highlight w:val="white"/>
          <w:lang w:val="es-MX"/>
        </w:rPr>
        <w:t xml:space="preserve"> </w:t>
      </w:r>
      <w:proofErr w:type="spellStart"/>
      <w:r w:rsidRPr="00CE6326">
        <w:rPr>
          <w:sz w:val="28"/>
          <w:szCs w:val="28"/>
          <w:highlight w:val="white"/>
          <w:lang w:val="es-MX"/>
        </w:rPr>
        <w:t>sở</w:t>
      </w:r>
      <w:proofErr w:type="spellEnd"/>
      <w:r w:rsidRPr="00CE6326">
        <w:rPr>
          <w:sz w:val="28"/>
          <w:szCs w:val="28"/>
          <w:highlight w:val="white"/>
          <w:lang w:val="es-MX"/>
        </w:rPr>
        <w:t xml:space="preserve"> </w:t>
      </w:r>
      <w:proofErr w:type="spellStart"/>
      <w:r w:rsidRPr="00CE6326">
        <w:rPr>
          <w:sz w:val="28"/>
          <w:szCs w:val="28"/>
          <w:highlight w:val="white"/>
          <w:lang w:val="es-MX"/>
        </w:rPr>
        <w:t>năm</w:t>
      </w:r>
      <w:proofErr w:type="spellEnd"/>
      <w:r w:rsidRPr="00CE6326">
        <w:rPr>
          <w:sz w:val="28"/>
          <w:szCs w:val="28"/>
          <w:highlight w:val="white"/>
          <w:lang w:val="es-MX"/>
        </w:rPr>
        <w:t xml:space="preserve"> </w:t>
      </w:r>
      <w:proofErr w:type="spellStart"/>
      <w:r w:rsidRPr="00CE6326">
        <w:rPr>
          <w:sz w:val="28"/>
          <w:szCs w:val="28"/>
          <w:highlight w:val="white"/>
          <w:lang w:val="es-MX"/>
        </w:rPr>
        <w:t>học</w:t>
      </w:r>
      <w:proofErr w:type="spellEnd"/>
      <w:r w:rsidRPr="00CE6326">
        <w:rPr>
          <w:sz w:val="28"/>
          <w:szCs w:val="28"/>
          <w:highlight w:val="white"/>
          <w:lang w:val="es-MX"/>
        </w:rPr>
        <w:t xml:space="preserve"> 2022-2023</w:t>
      </w:r>
      <w:r w:rsidRPr="00384A07">
        <w:rPr>
          <w:sz w:val="28"/>
          <w:szCs w:val="28"/>
          <w:highlight w:val="white"/>
          <w:lang w:val="es-MX"/>
        </w:rPr>
        <w:t>.</w:t>
      </w:r>
    </w:p>
    <w:p w14:paraId="58BF75FA"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2374/SGDĐT-</w:t>
      </w:r>
      <w:proofErr w:type="spellStart"/>
      <w:r w:rsidRPr="00384A07">
        <w:rPr>
          <w:sz w:val="28"/>
          <w:szCs w:val="28"/>
          <w:highlight w:val="white"/>
          <w:lang w:val="es-MX"/>
        </w:rPr>
        <w:t>GDTrH</w:t>
      </w:r>
      <w:proofErr w:type="spellEnd"/>
      <w:r w:rsidRPr="00384A07">
        <w:rPr>
          <w:sz w:val="28"/>
          <w:szCs w:val="28"/>
          <w:highlight w:val="white"/>
          <w:lang w:val="es-MX"/>
        </w:rPr>
        <w:t xml:space="preserve">-GDTX </w:t>
      </w:r>
      <w:proofErr w:type="spellStart"/>
      <w:r w:rsidRPr="00384A07">
        <w:rPr>
          <w:sz w:val="28"/>
          <w:szCs w:val="28"/>
          <w:highlight w:val="white"/>
          <w:lang w:val="es-MX"/>
        </w:rPr>
        <w:t>ngày</w:t>
      </w:r>
      <w:proofErr w:type="spellEnd"/>
      <w:r w:rsidRPr="00384A07">
        <w:rPr>
          <w:sz w:val="28"/>
          <w:szCs w:val="28"/>
          <w:highlight w:val="white"/>
          <w:lang w:val="es-MX"/>
        </w:rPr>
        <w:t xml:space="preserve"> 19/8/2021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xây</w:t>
      </w:r>
      <w:proofErr w:type="spellEnd"/>
      <w:r w:rsidRPr="00384A07">
        <w:rPr>
          <w:sz w:val="28"/>
          <w:szCs w:val="28"/>
          <w:highlight w:val="white"/>
          <w:lang w:val="es-MX"/>
        </w:rPr>
        <w:t xml:space="preserve"> </w:t>
      </w:r>
      <w:proofErr w:type="spellStart"/>
      <w:r w:rsidRPr="00384A07">
        <w:rPr>
          <w:sz w:val="28"/>
          <w:szCs w:val="28"/>
          <w:highlight w:val="white"/>
          <w:lang w:val="es-MX"/>
        </w:rPr>
        <w:t>dựng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roofErr w:type="spellStart"/>
      <w:r w:rsidRPr="00384A07">
        <w:rPr>
          <w:sz w:val="28"/>
          <w:szCs w:val="28"/>
          <w:highlight w:val="white"/>
          <w:lang w:val="es-MX"/>
        </w:rPr>
        <w:t>từ</w:t>
      </w:r>
      <w:proofErr w:type="spellEnd"/>
      <w:r w:rsidRPr="00384A07">
        <w:rPr>
          <w:sz w:val="28"/>
          <w:szCs w:val="28"/>
          <w:highlight w:val="white"/>
          <w:lang w:val="es-MX"/>
        </w:rPr>
        <w:t xml:space="preserve"> </w:t>
      </w:r>
      <w:proofErr w:type="spellStart"/>
      <w:r w:rsidRPr="00384A07">
        <w:rPr>
          <w:sz w:val="28"/>
          <w:szCs w:val="28"/>
          <w:highlight w:val="white"/>
          <w:lang w:val="es-MX"/>
        </w:rPr>
        <w:t>năm</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2021-2022.</w:t>
      </w:r>
    </w:p>
    <w:p w14:paraId="441DCB11"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tư</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26/2020/TT-BGDĐT </w:t>
      </w:r>
      <w:proofErr w:type="spellStart"/>
      <w:r w:rsidRPr="00384A07">
        <w:rPr>
          <w:sz w:val="28"/>
          <w:szCs w:val="28"/>
          <w:highlight w:val="white"/>
          <w:lang w:val="es-MX"/>
        </w:rPr>
        <w:t>ngày</w:t>
      </w:r>
      <w:proofErr w:type="spellEnd"/>
      <w:r w:rsidRPr="00384A07">
        <w:rPr>
          <w:sz w:val="28"/>
          <w:szCs w:val="28"/>
          <w:highlight w:val="white"/>
          <w:lang w:val="es-MX"/>
        </w:rPr>
        <w:t xml:space="preserve"> 26/8/2020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sửa</w:t>
      </w:r>
      <w:proofErr w:type="spellEnd"/>
      <w:r w:rsidRPr="00384A07">
        <w:rPr>
          <w:sz w:val="28"/>
          <w:szCs w:val="28"/>
          <w:highlight w:val="white"/>
          <w:lang w:val="es-MX"/>
        </w:rPr>
        <w:t xml:space="preserve"> </w:t>
      </w:r>
      <w:proofErr w:type="spellStart"/>
      <w:r w:rsidRPr="00384A07">
        <w:rPr>
          <w:sz w:val="28"/>
          <w:szCs w:val="28"/>
          <w:highlight w:val="white"/>
          <w:lang w:val="es-MX"/>
        </w:rPr>
        <w:t>đổi</w:t>
      </w:r>
      <w:proofErr w:type="spellEnd"/>
      <w:r w:rsidRPr="00384A07">
        <w:rPr>
          <w:sz w:val="28"/>
          <w:szCs w:val="28"/>
          <w:highlight w:val="white"/>
          <w:lang w:val="es-MX"/>
        </w:rPr>
        <w:t xml:space="preserve">, </w:t>
      </w:r>
      <w:proofErr w:type="spellStart"/>
      <w:r w:rsidRPr="00384A07">
        <w:rPr>
          <w:sz w:val="28"/>
          <w:szCs w:val="28"/>
          <w:highlight w:val="white"/>
          <w:lang w:val="es-MX"/>
        </w:rPr>
        <w:t>bổ</w:t>
      </w:r>
      <w:proofErr w:type="spellEnd"/>
      <w:r w:rsidRPr="00384A07">
        <w:rPr>
          <w:sz w:val="28"/>
          <w:szCs w:val="28"/>
          <w:highlight w:val="white"/>
          <w:lang w:val="es-MX"/>
        </w:rPr>
        <w:t xml:space="preserve"> </w:t>
      </w:r>
      <w:proofErr w:type="spellStart"/>
      <w:r w:rsidRPr="00384A07">
        <w:rPr>
          <w:sz w:val="28"/>
          <w:szCs w:val="28"/>
          <w:highlight w:val="white"/>
          <w:lang w:val="es-MX"/>
        </w:rPr>
        <w:t>sung</w:t>
      </w:r>
      <w:proofErr w:type="spellEnd"/>
      <w:r w:rsidRPr="00384A07">
        <w:rPr>
          <w:sz w:val="28"/>
          <w:szCs w:val="28"/>
          <w:highlight w:val="white"/>
          <w:lang w:val="es-MX"/>
        </w:rPr>
        <w:t xml:space="preserve"> </w:t>
      </w:r>
      <w:proofErr w:type="spellStart"/>
      <w:r w:rsidRPr="00384A07">
        <w:rPr>
          <w:sz w:val="28"/>
          <w:szCs w:val="28"/>
          <w:highlight w:val="white"/>
          <w:lang w:val="es-MX"/>
        </w:rPr>
        <w:t>một</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w:t>
      </w:r>
      <w:proofErr w:type="spellStart"/>
      <w:r w:rsidRPr="00384A07">
        <w:rPr>
          <w:sz w:val="28"/>
          <w:szCs w:val="28"/>
          <w:highlight w:val="white"/>
          <w:lang w:val="es-MX"/>
        </w:rPr>
        <w:t>điều</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Quy</w:t>
      </w:r>
      <w:proofErr w:type="spellEnd"/>
      <w:r w:rsidRPr="00384A07">
        <w:rPr>
          <w:sz w:val="28"/>
          <w:szCs w:val="28"/>
          <w:highlight w:val="white"/>
          <w:lang w:val="es-MX"/>
        </w:rPr>
        <w:t xml:space="preserve"> </w:t>
      </w:r>
      <w:proofErr w:type="spellStart"/>
      <w:r w:rsidRPr="00384A07">
        <w:rPr>
          <w:sz w:val="28"/>
          <w:szCs w:val="28"/>
          <w:highlight w:val="white"/>
          <w:lang w:val="es-MX"/>
        </w:rPr>
        <w:t>chế</w:t>
      </w:r>
      <w:proofErr w:type="spellEnd"/>
      <w:r w:rsidRPr="00384A07">
        <w:rPr>
          <w:sz w:val="28"/>
          <w:szCs w:val="28"/>
          <w:highlight w:val="white"/>
          <w:lang w:val="es-MX"/>
        </w:rPr>
        <w:t xml:space="preserve"> </w:t>
      </w:r>
      <w:proofErr w:type="spellStart"/>
      <w:r w:rsidRPr="00384A07">
        <w:rPr>
          <w:sz w:val="28"/>
          <w:szCs w:val="28"/>
          <w:highlight w:val="white"/>
          <w:lang w:val="es-MX"/>
        </w:rPr>
        <w:t>đánh</w:t>
      </w:r>
      <w:proofErr w:type="spellEnd"/>
      <w:r w:rsidRPr="00384A07">
        <w:rPr>
          <w:sz w:val="28"/>
          <w:szCs w:val="28"/>
          <w:highlight w:val="white"/>
          <w:lang w:val="es-MX"/>
        </w:rPr>
        <w:t xml:space="preserve"> </w:t>
      </w:r>
      <w:proofErr w:type="spellStart"/>
      <w:r w:rsidRPr="00384A07">
        <w:rPr>
          <w:sz w:val="28"/>
          <w:szCs w:val="28"/>
          <w:highlight w:val="white"/>
          <w:lang w:val="es-MX"/>
        </w:rPr>
        <w:t>giá</w:t>
      </w:r>
      <w:proofErr w:type="spellEnd"/>
      <w:r w:rsidRPr="00384A07">
        <w:rPr>
          <w:sz w:val="28"/>
          <w:szCs w:val="28"/>
          <w:highlight w:val="white"/>
          <w:lang w:val="es-MX"/>
        </w:rPr>
        <w:t xml:space="preserve">, </w:t>
      </w:r>
      <w:proofErr w:type="spellStart"/>
      <w:r w:rsidRPr="00384A07">
        <w:rPr>
          <w:sz w:val="28"/>
          <w:szCs w:val="28"/>
          <w:highlight w:val="white"/>
          <w:lang w:val="es-MX"/>
        </w:rPr>
        <w:t>xếp</w:t>
      </w:r>
      <w:proofErr w:type="spellEnd"/>
      <w:r w:rsidRPr="00384A07">
        <w:rPr>
          <w:sz w:val="28"/>
          <w:szCs w:val="28"/>
          <w:highlight w:val="white"/>
          <w:lang w:val="es-MX"/>
        </w:rPr>
        <w:t xml:space="preserve"> </w:t>
      </w:r>
      <w:proofErr w:type="spellStart"/>
      <w:r w:rsidRPr="00384A07">
        <w:rPr>
          <w:sz w:val="28"/>
          <w:szCs w:val="28"/>
          <w:highlight w:val="white"/>
          <w:lang w:val="es-MX"/>
        </w:rPr>
        <w:t>loại</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THCS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THPT.</w:t>
      </w:r>
    </w:p>
    <w:p w14:paraId="46041D72"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tư</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22/2021/TT-BGDĐT </w:t>
      </w:r>
      <w:proofErr w:type="spellStart"/>
      <w:r w:rsidRPr="00384A07">
        <w:rPr>
          <w:sz w:val="28"/>
          <w:szCs w:val="28"/>
          <w:highlight w:val="white"/>
          <w:lang w:val="es-MX"/>
        </w:rPr>
        <w:t>ngày</w:t>
      </w:r>
      <w:proofErr w:type="spellEnd"/>
      <w:r w:rsidRPr="00384A07">
        <w:rPr>
          <w:sz w:val="28"/>
          <w:szCs w:val="28"/>
          <w:highlight w:val="white"/>
          <w:lang w:val="es-MX"/>
        </w:rPr>
        <w:t xml:space="preserve"> 20/7/2021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w:t>
      </w:r>
      <w:proofErr w:type="spellStart"/>
      <w:r w:rsidRPr="00384A07">
        <w:rPr>
          <w:sz w:val="28"/>
          <w:szCs w:val="28"/>
          <w:highlight w:val="white"/>
          <w:lang w:val="es-MX"/>
        </w:rPr>
        <w:t>Quy</w:t>
      </w:r>
      <w:proofErr w:type="spellEnd"/>
      <w:r w:rsidRPr="00384A07">
        <w:rPr>
          <w:sz w:val="28"/>
          <w:szCs w:val="28"/>
          <w:highlight w:val="white"/>
          <w:lang w:val="es-MX"/>
        </w:rPr>
        <w:t xml:space="preserve"> </w:t>
      </w:r>
      <w:proofErr w:type="spellStart"/>
      <w:r w:rsidRPr="00384A07">
        <w:rPr>
          <w:sz w:val="28"/>
          <w:szCs w:val="28"/>
          <w:highlight w:val="white"/>
          <w:lang w:val="es-MX"/>
        </w:rPr>
        <w:t>định</w:t>
      </w:r>
      <w:proofErr w:type="spellEnd"/>
      <w:r w:rsidRPr="00384A07">
        <w:rPr>
          <w:sz w:val="28"/>
          <w:szCs w:val="28"/>
          <w:highlight w:val="white"/>
          <w:lang w:val="es-MX"/>
        </w:rPr>
        <w:t xml:space="preserve">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kiểm</w:t>
      </w:r>
      <w:proofErr w:type="spellEnd"/>
      <w:r w:rsidRPr="00384A07">
        <w:rPr>
          <w:sz w:val="28"/>
          <w:szCs w:val="28"/>
          <w:highlight w:val="white"/>
          <w:lang w:val="es-MX"/>
        </w:rPr>
        <w:t xml:space="preserve"> </w:t>
      </w:r>
      <w:proofErr w:type="spellStart"/>
      <w:r w:rsidRPr="00384A07">
        <w:rPr>
          <w:sz w:val="28"/>
          <w:szCs w:val="28"/>
          <w:highlight w:val="white"/>
          <w:lang w:val="es-MX"/>
        </w:rPr>
        <w:t>tra</w:t>
      </w:r>
      <w:proofErr w:type="spellEnd"/>
      <w:r w:rsidRPr="00384A07">
        <w:rPr>
          <w:sz w:val="28"/>
          <w:szCs w:val="28"/>
          <w:highlight w:val="white"/>
          <w:lang w:val="es-MX"/>
        </w:rPr>
        <w:t xml:space="preserve"> </w:t>
      </w:r>
      <w:proofErr w:type="spellStart"/>
      <w:r w:rsidRPr="00384A07">
        <w:rPr>
          <w:sz w:val="28"/>
          <w:szCs w:val="28"/>
          <w:highlight w:val="white"/>
          <w:lang w:val="es-MX"/>
        </w:rPr>
        <w:t>đánh</w:t>
      </w:r>
      <w:proofErr w:type="spellEnd"/>
      <w:r w:rsidRPr="00384A07">
        <w:rPr>
          <w:sz w:val="28"/>
          <w:szCs w:val="28"/>
          <w:highlight w:val="white"/>
          <w:lang w:val="es-MX"/>
        </w:rPr>
        <w:t xml:space="preserve"> </w:t>
      </w:r>
      <w:proofErr w:type="spellStart"/>
      <w:r w:rsidRPr="00384A07">
        <w:rPr>
          <w:sz w:val="28"/>
          <w:szCs w:val="28"/>
          <w:highlight w:val="white"/>
          <w:lang w:val="es-MX"/>
        </w:rPr>
        <w:t>giá</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THCS </w:t>
      </w:r>
      <w:proofErr w:type="spellStart"/>
      <w:r w:rsidRPr="00384A07">
        <w:rPr>
          <w:sz w:val="28"/>
          <w:szCs w:val="28"/>
          <w:highlight w:val="white"/>
          <w:lang w:val="es-MX"/>
        </w:rPr>
        <w:t>và</w:t>
      </w:r>
      <w:proofErr w:type="spellEnd"/>
      <w:r w:rsidRPr="00384A07">
        <w:rPr>
          <w:sz w:val="28"/>
          <w:szCs w:val="28"/>
          <w:highlight w:val="white"/>
          <w:lang w:val="es-MX"/>
        </w:rPr>
        <w:t xml:space="preserve"> THPT.</w:t>
      </w:r>
    </w:p>
    <w:p w14:paraId="26EA8930"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tư</w:t>
      </w:r>
      <w:proofErr w:type="spellEnd"/>
      <w:r w:rsidRPr="00384A07">
        <w:rPr>
          <w:sz w:val="28"/>
          <w:szCs w:val="28"/>
          <w:highlight w:val="white"/>
          <w:lang w:val="es-MX"/>
        </w:rPr>
        <w:t xml:space="preserve"> 38/2021/TT-BGDĐT </w:t>
      </w:r>
      <w:proofErr w:type="spellStart"/>
      <w:r w:rsidRPr="00384A07">
        <w:rPr>
          <w:sz w:val="28"/>
          <w:szCs w:val="28"/>
          <w:highlight w:val="white"/>
          <w:lang w:val="es-MX"/>
        </w:rPr>
        <w:t>ngày</w:t>
      </w:r>
      <w:proofErr w:type="spellEnd"/>
      <w:r w:rsidRPr="00384A07">
        <w:rPr>
          <w:sz w:val="28"/>
          <w:szCs w:val="28"/>
          <w:highlight w:val="white"/>
          <w:lang w:val="es-MX"/>
        </w:rPr>
        <w:t xml:space="preserve"> 30/12/2021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ban </w:t>
      </w:r>
      <w:proofErr w:type="spellStart"/>
      <w:r w:rsidRPr="00384A07">
        <w:rPr>
          <w:sz w:val="28"/>
          <w:szCs w:val="28"/>
          <w:highlight w:val="white"/>
          <w:lang w:val="es-MX"/>
        </w:rPr>
        <w:t>hành</w:t>
      </w:r>
      <w:proofErr w:type="spellEnd"/>
      <w:r w:rsidRPr="00384A07">
        <w:rPr>
          <w:sz w:val="28"/>
          <w:szCs w:val="28"/>
          <w:highlight w:val="white"/>
          <w:lang w:val="es-MX"/>
        </w:rPr>
        <w:t xml:space="preserve"> </w:t>
      </w:r>
      <w:proofErr w:type="spellStart"/>
      <w:r w:rsidRPr="00384A07">
        <w:rPr>
          <w:sz w:val="28"/>
          <w:szCs w:val="28"/>
          <w:highlight w:val="white"/>
          <w:lang w:val="es-MX"/>
        </w:rPr>
        <w:t>Danh</w:t>
      </w:r>
      <w:proofErr w:type="spellEnd"/>
      <w:r w:rsidRPr="00384A07">
        <w:rPr>
          <w:sz w:val="28"/>
          <w:szCs w:val="28"/>
          <w:highlight w:val="white"/>
          <w:lang w:val="es-MX"/>
        </w:rPr>
        <w:t xml:space="preserve"> </w:t>
      </w:r>
      <w:proofErr w:type="spellStart"/>
      <w:r w:rsidRPr="00384A07">
        <w:rPr>
          <w:sz w:val="28"/>
          <w:szCs w:val="28"/>
          <w:highlight w:val="white"/>
          <w:lang w:val="es-MX"/>
        </w:rPr>
        <w:t>mục</w:t>
      </w:r>
      <w:proofErr w:type="spellEnd"/>
      <w:r w:rsidRPr="00384A07">
        <w:rPr>
          <w:sz w:val="28"/>
          <w:szCs w:val="28"/>
          <w:highlight w:val="white"/>
          <w:lang w:val="es-MX"/>
        </w:rPr>
        <w:t xml:space="preserve"> </w:t>
      </w:r>
      <w:proofErr w:type="spellStart"/>
      <w:r w:rsidRPr="00384A07">
        <w:rPr>
          <w:sz w:val="28"/>
          <w:szCs w:val="28"/>
          <w:highlight w:val="white"/>
          <w:lang w:val="es-MX"/>
        </w:rPr>
        <w:t>thiết</w:t>
      </w:r>
      <w:proofErr w:type="spellEnd"/>
      <w:r w:rsidRPr="00384A07">
        <w:rPr>
          <w:sz w:val="28"/>
          <w:szCs w:val="28"/>
          <w:highlight w:val="white"/>
          <w:lang w:val="es-MX"/>
        </w:rPr>
        <w:t xml:space="preserve"> </w:t>
      </w:r>
      <w:proofErr w:type="spellStart"/>
      <w:r w:rsidRPr="00384A07">
        <w:rPr>
          <w:sz w:val="28"/>
          <w:szCs w:val="28"/>
          <w:highlight w:val="white"/>
          <w:lang w:val="es-MX"/>
        </w:rPr>
        <w:t>bị</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tối</w:t>
      </w:r>
      <w:proofErr w:type="spellEnd"/>
      <w:r w:rsidRPr="00384A07">
        <w:rPr>
          <w:sz w:val="28"/>
          <w:szCs w:val="28"/>
          <w:highlight w:val="white"/>
          <w:lang w:val="es-MX"/>
        </w:rPr>
        <w:t xml:space="preserve"> </w:t>
      </w:r>
      <w:proofErr w:type="spellStart"/>
      <w:r w:rsidRPr="00384A07">
        <w:rPr>
          <w:sz w:val="28"/>
          <w:szCs w:val="28"/>
          <w:highlight w:val="white"/>
          <w:lang w:val="es-MX"/>
        </w:rPr>
        <w:t>thiểu</w:t>
      </w:r>
      <w:proofErr w:type="spellEnd"/>
      <w:r w:rsidRPr="00384A07">
        <w:rPr>
          <w:sz w:val="28"/>
          <w:szCs w:val="28"/>
          <w:highlight w:val="white"/>
          <w:lang w:val="es-MX"/>
        </w:rPr>
        <w:t xml:space="preserve"> </w:t>
      </w:r>
      <w:proofErr w:type="spellStart"/>
      <w:r w:rsidRPr="00384A07">
        <w:rPr>
          <w:sz w:val="28"/>
          <w:szCs w:val="28"/>
          <w:highlight w:val="white"/>
          <w:lang w:val="es-MX"/>
        </w:rPr>
        <w:t>cấp</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w:t>
      </w:r>
    </w:p>
    <w:p w14:paraId="0E9DCA10"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w:t>
      </w:r>
      <w:r w:rsidRPr="00CE6326">
        <w:rPr>
          <w:sz w:val="28"/>
          <w:szCs w:val="28"/>
          <w:highlight w:val="white"/>
          <w:lang w:val="vi-VN"/>
        </w:rPr>
        <w:t>2197</w:t>
      </w:r>
      <w:r w:rsidRPr="00384A07">
        <w:rPr>
          <w:sz w:val="28"/>
          <w:szCs w:val="28"/>
          <w:highlight w:val="white"/>
          <w:lang w:val="es-MX"/>
        </w:rPr>
        <w:t>/SGDĐT-</w:t>
      </w:r>
      <w:proofErr w:type="spellStart"/>
      <w:r w:rsidRPr="00384A07">
        <w:rPr>
          <w:sz w:val="28"/>
          <w:szCs w:val="28"/>
          <w:highlight w:val="white"/>
          <w:lang w:val="es-MX"/>
        </w:rPr>
        <w:t>GDTrH</w:t>
      </w:r>
      <w:proofErr w:type="spellEnd"/>
      <w:r w:rsidRPr="00384A07">
        <w:rPr>
          <w:sz w:val="28"/>
          <w:szCs w:val="28"/>
          <w:highlight w:val="white"/>
          <w:lang w:val="es-MX"/>
        </w:rPr>
        <w:t xml:space="preserve">-GDTX </w:t>
      </w:r>
      <w:proofErr w:type="spellStart"/>
      <w:r w:rsidRPr="00384A07">
        <w:rPr>
          <w:sz w:val="28"/>
          <w:szCs w:val="28"/>
          <w:highlight w:val="white"/>
          <w:lang w:val="es-MX"/>
        </w:rPr>
        <w:t>ngày</w:t>
      </w:r>
      <w:proofErr w:type="spellEnd"/>
      <w:r w:rsidRPr="00384A07">
        <w:rPr>
          <w:sz w:val="28"/>
          <w:szCs w:val="28"/>
          <w:highlight w:val="white"/>
          <w:lang w:val="es-MX"/>
        </w:rPr>
        <w:t xml:space="preserve"> 25/8/2020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b/>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STEM </w:t>
      </w:r>
      <w:proofErr w:type="spellStart"/>
      <w:r w:rsidRPr="00384A07">
        <w:rPr>
          <w:sz w:val="28"/>
          <w:szCs w:val="28"/>
          <w:highlight w:val="white"/>
          <w:lang w:val="es-MX"/>
        </w:rPr>
        <w:t>trong</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w:t>
      </w:r>
    </w:p>
    <w:p w14:paraId="565D7033"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tư</w:t>
      </w:r>
      <w:proofErr w:type="spellEnd"/>
      <w:r w:rsidRPr="00384A07">
        <w:rPr>
          <w:sz w:val="28"/>
          <w:szCs w:val="28"/>
          <w:highlight w:val="white"/>
          <w:lang w:val="es-MX"/>
        </w:rPr>
        <w:t xml:space="preserve"> 09/2021/TT-BGDĐT </w:t>
      </w:r>
      <w:proofErr w:type="spellStart"/>
      <w:r w:rsidRPr="00384A07">
        <w:rPr>
          <w:sz w:val="28"/>
          <w:szCs w:val="28"/>
          <w:highlight w:val="white"/>
          <w:lang w:val="es-MX"/>
        </w:rPr>
        <w:t>ngày</w:t>
      </w:r>
      <w:proofErr w:type="spellEnd"/>
      <w:r w:rsidRPr="00384A07">
        <w:rPr>
          <w:sz w:val="28"/>
          <w:szCs w:val="28"/>
          <w:highlight w:val="white"/>
          <w:lang w:val="es-MX"/>
        </w:rPr>
        <w:t xml:space="preserve"> 30/3/2021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Bộ</w:t>
      </w:r>
      <w:proofErr w:type="spellEnd"/>
      <w:r w:rsidRPr="00384A07">
        <w:rPr>
          <w:sz w:val="28"/>
          <w:szCs w:val="28"/>
          <w:highlight w:val="white"/>
          <w:lang w:val="es-MX"/>
        </w:rPr>
        <w:t xml:space="preserve"> GDĐT ban </w:t>
      </w:r>
      <w:proofErr w:type="spellStart"/>
      <w:r w:rsidRPr="00384A07">
        <w:rPr>
          <w:sz w:val="28"/>
          <w:szCs w:val="28"/>
          <w:highlight w:val="white"/>
          <w:lang w:val="es-MX"/>
        </w:rPr>
        <w:t>hành</w:t>
      </w:r>
      <w:proofErr w:type="spellEnd"/>
      <w:r w:rsidRPr="00384A07">
        <w:rPr>
          <w:sz w:val="28"/>
          <w:szCs w:val="28"/>
          <w:highlight w:val="white"/>
          <w:lang w:val="es-MX"/>
        </w:rPr>
        <w:t xml:space="preserve"> </w:t>
      </w:r>
      <w:proofErr w:type="spellStart"/>
      <w:r w:rsidRPr="00384A07">
        <w:rPr>
          <w:sz w:val="28"/>
          <w:szCs w:val="28"/>
          <w:highlight w:val="white"/>
          <w:lang w:val="es-MX"/>
        </w:rPr>
        <w:t>Quy</w:t>
      </w:r>
      <w:proofErr w:type="spellEnd"/>
      <w:r w:rsidRPr="00384A07">
        <w:rPr>
          <w:sz w:val="28"/>
          <w:szCs w:val="28"/>
          <w:highlight w:val="white"/>
          <w:lang w:val="es-MX"/>
        </w:rPr>
        <w:t xml:space="preserve"> </w:t>
      </w:r>
      <w:proofErr w:type="spellStart"/>
      <w:r w:rsidRPr="00384A07">
        <w:rPr>
          <w:sz w:val="28"/>
          <w:szCs w:val="28"/>
          <w:highlight w:val="white"/>
          <w:lang w:val="es-MX"/>
        </w:rPr>
        <w:t>định</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trực</w:t>
      </w:r>
      <w:proofErr w:type="spellEnd"/>
      <w:r w:rsidRPr="00384A07">
        <w:rPr>
          <w:sz w:val="28"/>
          <w:szCs w:val="28"/>
          <w:highlight w:val="white"/>
          <w:lang w:val="es-MX"/>
        </w:rPr>
        <w:t xml:space="preserve"> </w:t>
      </w:r>
      <w:proofErr w:type="spellStart"/>
      <w:r w:rsidRPr="00384A07">
        <w:rPr>
          <w:sz w:val="28"/>
          <w:szCs w:val="28"/>
          <w:highlight w:val="white"/>
          <w:lang w:val="es-MX"/>
        </w:rPr>
        <w:t>tuyến</w:t>
      </w:r>
      <w:proofErr w:type="spellEnd"/>
      <w:r w:rsidRPr="00384A07">
        <w:rPr>
          <w:sz w:val="28"/>
          <w:szCs w:val="28"/>
          <w:highlight w:val="white"/>
          <w:lang w:val="es-MX"/>
        </w:rPr>
        <w:t xml:space="preserve"> </w:t>
      </w:r>
      <w:proofErr w:type="spellStart"/>
      <w:r w:rsidRPr="00384A07">
        <w:rPr>
          <w:sz w:val="28"/>
          <w:szCs w:val="28"/>
          <w:highlight w:val="white"/>
          <w:lang w:val="es-MX"/>
        </w:rPr>
        <w:t>trong</w:t>
      </w:r>
      <w:proofErr w:type="spellEnd"/>
      <w:r w:rsidRPr="00384A07">
        <w:rPr>
          <w:sz w:val="28"/>
          <w:szCs w:val="28"/>
          <w:highlight w:val="white"/>
          <w:lang w:val="es-MX"/>
        </w:rPr>
        <w:t xml:space="preserve"> </w:t>
      </w:r>
      <w:proofErr w:type="spellStart"/>
      <w:r w:rsidRPr="00384A07">
        <w:rPr>
          <w:sz w:val="28"/>
          <w:szCs w:val="28"/>
          <w:highlight w:val="white"/>
          <w:lang w:val="es-MX"/>
        </w:rPr>
        <w:t>các</w:t>
      </w:r>
      <w:proofErr w:type="spellEnd"/>
      <w:r w:rsidRPr="00384A07">
        <w:rPr>
          <w:sz w:val="28"/>
          <w:szCs w:val="28"/>
          <w:highlight w:val="white"/>
          <w:lang w:val="es-MX"/>
        </w:rPr>
        <w:t xml:space="preserve">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 </w:t>
      </w:r>
      <w:proofErr w:type="spellStart"/>
      <w:r w:rsidRPr="00384A07">
        <w:rPr>
          <w:sz w:val="28"/>
          <w:szCs w:val="28"/>
          <w:highlight w:val="white"/>
          <w:lang w:val="es-MX"/>
        </w:rPr>
        <w:t>thường</w:t>
      </w:r>
      <w:proofErr w:type="spellEnd"/>
      <w:r w:rsidRPr="00384A07">
        <w:rPr>
          <w:sz w:val="28"/>
          <w:szCs w:val="28"/>
          <w:highlight w:val="white"/>
          <w:lang w:val="es-MX"/>
        </w:rPr>
        <w:t xml:space="preserve"> </w:t>
      </w:r>
      <w:proofErr w:type="spellStart"/>
      <w:r w:rsidRPr="00384A07">
        <w:rPr>
          <w:sz w:val="28"/>
          <w:szCs w:val="28"/>
          <w:highlight w:val="white"/>
          <w:lang w:val="es-MX"/>
        </w:rPr>
        <w:t>xuyên</w:t>
      </w:r>
      <w:proofErr w:type="spellEnd"/>
      <w:r w:rsidRPr="00384A07">
        <w:rPr>
          <w:sz w:val="28"/>
          <w:szCs w:val="28"/>
          <w:highlight w:val="white"/>
          <w:lang w:val="es-MX"/>
        </w:rPr>
        <w:t>.</w:t>
      </w:r>
    </w:p>
    <w:p w14:paraId="59A62AB2"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dẫn</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2560/SGDĐT-</w:t>
      </w:r>
      <w:proofErr w:type="spellStart"/>
      <w:r w:rsidRPr="00384A07">
        <w:rPr>
          <w:sz w:val="28"/>
          <w:szCs w:val="28"/>
          <w:highlight w:val="white"/>
          <w:lang w:val="es-MX"/>
        </w:rPr>
        <w:t>GDTrH</w:t>
      </w:r>
      <w:proofErr w:type="spellEnd"/>
      <w:r w:rsidRPr="00384A07">
        <w:rPr>
          <w:sz w:val="28"/>
          <w:szCs w:val="28"/>
          <w:highlight w:val="white"/>
          <w:lang w:val="es-MX"/>
        </w:rPr>
        <w:t xml:space="preserve">-GDTX </w:t>
      </w:r>
      <w:proofErr w:type="spellStart"/>
      <w:r w:rsidRPr="00384A07">
        <w:rPr>
          <w:sz w:val="28"/>
          <w:szCs w:val="28"/>
          <w:highlight w:val="white"/>
          <w:lang w:val="es-MX"/>
        </w:rPr>
        <w:t>ngày</w:t>
      </w:r>
      <w:proofErr w:type="spellEnd"/>
      <w:r w:rsidRPr="00384A07">
        <w:rPr>
          <w:sz w:val="28"/>
          <w:szCs w:val="28"/>
          <w:highlight w:val="white"/>
          <w:lang w:val="es-MX"/>
        </w:rPr>
        <w:t xml:space="preserve"> 10/9/2021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GDĐT </w:t>
      </w:r>
      <w:proofErr w:type="spellStart"/>
      <w:r w:rsidRPr="00384A07">
        <w:rPr>
          <w:sz w:val="28"/>
          <w:szCs w:val="28"/>
          <w:highlight w:val="white"/>
          <w:lang w:val="es-MX"/>
        </w:rPr>
        <w:t>về</w:t>
      </w:r>
      <w:proofErr w:type="spellEnd"/>
      <w:r w:rsidRPr="00384A07">
        <w:rPr>
          <w:sz w:val="28"/>
          <w:szCs w:val="28"/>
          <w:highlight w:val="white"/>
          <w:lang w:val="es-MX"/>
        </w:rPr>
        <w:t xml:space="preserve"> </w:t>
      </w:r>
      <w:proofErr w:type="spellStart"/>
      <w:r w:rsidRPr="00384A07">
        <w:rPr>
          <w:sz w:val="28"/>
          <w:szCs w:val="28"/>
          <w:highlight w:val="white"/>
          <w:lang w:val="es-MX"/>
        </w:rPr>
        <w:t>việc</w:t>
      </w:r>
      <w:proofErr w:type="spellEnd"/>
      <w:r w:rsidRPr="00384A07">
        <w:rPr>
          <w:sz w:val="28"/>
          <w:szCs w:val="28"/>
          <w:highlight w:val="white"/>
          <w:lang w:val="es-MX"/>
        </w:rPr>
        <w:t xml:space="preserve"> </w:t>
      </w:r>
      <w:proofErr w:type="spellStart"/>
      <w:r w:rsidRPr="00384A07">
        <w:rPr>
          <w:sz w:val="28"/>
          <w:szCs w:val="28"/>
          <w:highlight w:val="white"/>
          <w:lang w:val="es-MX"/>
        </w:rPr>
        <w:t>một</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w:t>
      </w:r>
      <w:proofErr w:type="spellStart"/>
      <w:r w:rsidRPr="00384A07">
        <w:rPr>
          <w:sz w:val="28"/>
          <w:szCs w:val="28"/>
          <w:highlight w:val="white"/>
          <w:lang w:val="es-MX"/>
        </w:rPr>
        <w:t>lưu</w:t>
      </w:r>
      <w:proofErr w:type="spellEnd"/>
      <w:r w:rsidRPr="00384A07">
        <w:rPr>
          <w:sz w:val="28"/>
          <w:szCs w:val="28"/>
          <w:highlight w:val="white"/>
          <w:lang w:val="es-MX"/>
        </w:rPr>
        <w:t xml:space="preserve"> ý </w:t>
      </w:r>
      <w:proofErr w:type="spellStart"/>
      <w:r w:rsidRPr="00384A07">
        <w:rPr>
          <w:sz w:val="28"/>
          <w:szCs w:val="28"/>
          <w:highlight w:val="white"/>
          <w:lang w:val="es-MX"/>
        </w:rPr>
        <w:t>khi</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trực</w:t>
      </w:r>
      <w:proofErr w:type="spellEnd"/>
      <w:r w:rsidRPr="00384A07">
        <w:rPr>
          <w:sz w:val="28"/>
          <w:szCs w:val="28"/>
          <w:highlight w:val="white"/>
          <w:lang w:val="es-MX"/>
        </w:rPr>
        <w:t xml:space="preserve"> </w:t>
      </w:r>
      <w:proofErr w:type="spellStart"/>
      <w:r w:rsidRPr="00384A07">
        <w:rPr>
          <w:sz w:val="28"/>
          <w:szCs w:val="28"/>
          <w:highlight w:val="white"/>
          <w:lang w:val="es-MX"/>
        </w:rPr>
        <w:t>tuyến</w:t>
      </w:r>
      <w:proofErr w:type="spellEnd"/>
      <w:r w:rsidRPr="00384A07">
        <w:rPr>
          <w:sz w:val="28"/>
          <w:szCs w:val="28"/>
          <w:highlight w:val="white"/>
          <w:lang w:val="es-MX"/>
        </w:rPr>
        <w:t xml:space="preserve"> </w:t>
      </w:r>
      <w:proofErr w:type="spellStart"/>
      <w:r w:rsidRPr="00384A07">
        <w:rPr>
          <w:sz w:val="28"/>
          <w:szCs w:val="28"/>
          <w:highlight w:val="white"/>
          <w:lang w:val="es-MX"/>
        </w:rPr>
        <w:t>trong</w:t>
      </w:r>
      <w:proofErr w:type="spellEnd"/>
      <w:r w:rsidRPr="00384A07">
        <w:rPr>
          <w:sz w:val="28"/>
          <w:szCs w:val="28"/>
          <w:highlight w:val="white"/>
          <w:lang w:val="es-MX"/>
        </w:rPr>
        <w:t xml:space="preserve"> </w:t>
      </w:r>
      <w:proofErr w:type="spellStart"/>
      <w:r w:rsidRPr="00384A07">
        <w:rPr>
          <w:sz w:val="28"/>
          <w:szCs w:val="28"/>
          <w:highlight w:val="white"/>
          <w:lang w:val="es-MX"/>
        </w:rPr>
        <w:t>các</w:t>
      </w:r>
      <w:proofErr w:type="spellEnd"/>
      <w:r w:rsidRPr="00384A07">
        <w:rPr>
          <w:sz w:val="28"/>
          <w:szCs w:val="28"/>
          <w:highlight w:val="white"/>
          <w:lang w:val="es-MX"/>
        </w:rPr>
        <w:t xml:space="preserve">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cơ</w:t>
      </w:r>
      <w:proofErr w:type="spellEnd"/>
      <w:r w:rsidRPr="00384A07">
        <w:rPr>
          <w:sz w:val="28"/>
          <w:szCs w:val="28"/>
          <w:highlight w:val="white"/>
          <w:lang w:val="es-MX"/>
        </w:rPr>
        <w:t xml:space="preserve"> </w:t>
      </w:r>
      <w:proofErr w:type="spellStart"/>
      <w:r w:rsidRPr="00384A07">
        <w:rPr>
          <w:sz w:val="28"/>
          <w:szCs w:val="28"/>
          <w:highlight w:val="white"/>
          <w:lang w:val="es-MX"/>
        </w:rPr>
        <w:t>sở</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thường</w:t>
      </w:r>
      <w:proofErr w:type="spellEnd"/>
      <w:r w:rsidRPr="00384A07">
        <w:rPr>
          <w:sz w:val="28"/>
          <w:szCs w:val="28"/>
          <w:highlight w:val="white"/>
          <w:lang w:val="es-MX"/>
        </w:rPr>
        <w:t xml:space="preserve"> </w:t>
      </w:r>
      <w:proofErr w:type="spellStart"/>
      <w:r w:rsidRPr="00384A07">
        <w:rPr>
          <w:sz w:val="28"/>
          <w:szCs w:val="28"/>
          <w:highlight w:val="white"/>
          <w:lang w:val="es-MX"/>
        </w:rPr>
        <w:t>xuyên</w:t>
      </w:r>
      <w:proofErr w:type="spellEnd"/>
      <w:r w:rsidRPr="00384A07">
        <w:rPr>
          <w:sz w:val="28"/>
          <w:szCs w:val="28"/>
          <w:highlight w:val="white"/>
          <w:lang w:val="es-MX"/>
        </w:rPr>
        <w:t xml:space="preserve"> </w:t>
      </w:r>
      <w:proofErr w:type="spellStart"/>
      <w:r w:rsidRPr="00384A07">
        <w:rPr>
          <w:sz w:val="28"/>
          <w:szCs w:val="28"/>
          <w:highlight w:val="white"/>
          <w:lang w:val="es-MX"/>
        </w:rPr>
        <w:t>theo</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tư</w:t>
      </w:r>
      <w:proofErr w:type="spellEnd"/>
      <w:r w:rsidRPr="00384A07">
        <w:rPr>
          <w:sz w:val="28"/>
          <w:szCs w:val="28"/>
          <w:highlight w:val="white"/>
          <w:lang w:val="es-MX"/>
        </w:rPr>
        <w:t xml:space="preserve"> </w:t>
      </w:r>
      <w:proofErr w:type="spellStart"/>
      <w:r w:rsidRPr="00384A07">
        <w:rPr>
          <w:sz w:val="28"/>
          <w:szCs w:val="28"/>
          <w:highlight w:val="white"/>
          <w:lang w:val="es-MX"/>
        </w:rPr>
        <w:t>số</w:t>
      </w:r>
      <w:proofErr w:type="spellEnd"/>
      <w:r w:rsidRPr="00384A07">
        <w:rPr>
          <w:sz w:val="28"/>
          <w:szCs w:val="28"/>
          <w:highlight w:val="white"/>
          <w:lang w:val="es-MX"/>
        </w:rPr>
        <w:t xml:space="preserve"> 09/2021/TT-BGDĐT. </w:t>
      </w:r>
    </w:p>
    <w:p w14:paraId="56C0C428" w14:textId="77777777" w:rsidR="00D155AF" w:rsidRPr="00384A07" w:rsidRDefault="00522878"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B</w:t>
      </w:r>
      <w:r w:rsidR="00D155AF" w:rsidRPr="00384A07">
        <w:rPr>
          <w:sz w:val="28"/>
          <w:szCs w:val="28"/>
          <w:highlight w:val="white"/>
          <w:lang w:val="es-MX"/>
        </w:rPr>
        <w:t>ồi</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dưỡng</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nâng</w:t>
      </w:r>
      <w:proofErr w:type="spellEnd"/>
      <w:r w:rsidR="00D155AF" w:rsidRPr="00384A07">
        <w:rPr>
          <w:sz w:val="28"/>
          <w:szCs w:val="28"/>
          <w:highlight w:val="white"/>
          <w:lang w:val="es-MX"/>
        </w:rPr>
        <w:t xml:space="preserve"> cao </w:t>
      </w:r>
      <w:proofErr w:type="spellStart"/>
      <w:r w:rsidR="00D155AF" w:rsidRPr="00384A07">
        <w:rPr>
          <w:sz w:val="28"/>
          <w:szCs w:val="28"/>
          <w:highlight w:val="white"/>
          <w:lang w:val="es-MX"/>
        </w:rPr>
        <w:t>năng</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lực</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đổi</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mới</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linh</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hoạt</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và</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sáng</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tạo</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trong</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quản</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lý</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và</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tổ</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chức</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hoạt</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động</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dạy</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học</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đa</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dạng</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hóa</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hình</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thức</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học</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tập</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của</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học</w:t>
      </w:r>
      <w:proofErr w:type="spellEnd"/>
      <w:r w:rsidR="00D155AF" w:rsidRPr="00384A07">
        <w:rPr>
          <w:sz w:val="28"/>
          <w:szCs w:val="28"/>
          <w:highlight w:val="white"/>
          <w:lang w:val="es-MX"/>
        </w:rPr>
        <w:t xml:space="preserve"> </w:t>
      </w:r>
      <w:proofErr w:type="spellStart"/>
      <w:r w:rsidR="00D155AF" w:rsidRPr="00384A07">
        <w:rPr>
          <w:sz w:val="28"/>
          <w:szCs w:val="28"/>
          <w:highlight w:val="white"/>
          <w:lang w:val="es-MX"/>
        </w:rPr>
        <w:t>sinh</w:t>
      </w:r>
      <w:proofErr w:type="spellEnd"/>
      <w:r w:rsidR="00D155AF" w:rsidRPr="00384A07">
        <w:rPr>
          <w:sz w:val="28"/>
          <w:szCs w:val="28"/>
          <w:highlight w:val="white"/>
          <w:lang w:val="es-MX"/>
        </w:rPr>
        <w:t xml:space="preserve">. </w:t>
      </w:r>
    </w:p>
    <w:p w14:paraId="3C321609"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xây</w:t>
      </w:r>
      <w:proofErr w:type="spellEnd"/>
      <w:r w:rsidRPr="00384A07">
        <w:rPr>
          <w:sz w:val="28"/>
          <w:szCs w:val="28"/>
          <w:highlight w:val="white"/>
          <w:lang w:val="es-MX"/>
        </w:rPr>
        <w:t xml:space="preserve"> </w:t>
      </w:r>
      <w:proofErr w:type="spellStart"/>
      <w:r w:rsidRPr="00384A07">
        <w:rPr>
          <w:sz w:val="28"/>
          <w:szCs w:val="28"/>
          <w:highlight w:val="white"/>
          <w:lang w:val="es-MX"/>
        </w:rPr>
        <w:t>dựng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GD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roofErr w:type="spellStart"/>
      <w:r w:rsidRPr="00384A07">
        <w:rPr>
          <w:sz w:val="28"/>
          <w:szCs w:val="28"/>
          <w:highlight w:val="white"/>
          <w:lang w:val="es-MX"/>
        </w:rPr>
        <w:t>bao</w:t>
      </w:r>
      <w:proofErr w:type="spellEnd"/>
      <w:r w:rsidRPr="00384A07">
        <w:rPr>
          <w:sz w:val="28"/>
          <w:szCs w:val="28"/>
          <w:highlight w:val="white"/>
          <w:lang w:val="es-MX"/>
        </w:rPr>
        <w:t xml:space="preserve"> </w:t>
      </w:r>
      <w:proofErr w:type="spellStart"/>
      <w:r w:rsidRPr="00384A07">
        <w:rPr>
          <w:sz w:val="28"/>
          <w:szCs w:val="28"/>
          <w:highlight w:val="white"/>
          <w:lang w:val="es-MX"/>
        </w:rPr>
        <w:t>gồm</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thời</w:t>
      </w:r>
      <w:proofErr w:type="spellEnd"/>
      <w:r w:rsidRPr="00384A07">
        <w:rPr>
          <w:sz w:val="28"/>
          <w:szCs w:val="28"/>
          <w:highlight w:val="white"/>
          <w:lang w:val="es-MX"/>
        </w:rPr>
        <w:t xml:space="preserve"> </w:t>
      </w:r>
      <w:proofErr w:type="spellStart"/>
      <w:r w:rsidRPr="00384A07">
        <w:rPr>
          <w:sz w:val="28"/>
          <w:szCs w:val="28"/>
          <w:highlight w:val="white"/>
          <w:lang w:val="es-MX"/>
        </w:rPr>
        <w:t>gian</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chương</w:t>
      </w:r>
      <w:proofErr w:type="spellEnd"/>
      <w:r w:rsidRPr="00384A07">
        <w:rPr>
          <w:sz w:val="28"/>
          <w:szCs w:val="28"/>
          <w:highlight w:val="white"/>
          <w:lang w:val="es-MX"/>
        </w:rPr>
        <w:t xml:space="preserve"> </w:t>
      </w:r>
      <w:proofErr w:type="spellStart"/>
      <w:r w:rsidRPr="00384A07">
        <w:rPr>
          <w:sz w:val="28"/>
          <w:szCs w:val="28"/>
          <w:highlight w:val="white"/>
          <w:lang w:val="es-MX"/>
        </w:rPr>
        <w:t>trình</w:t>
      </w:r>
      <w:proofErr w:type="spellEnd"/>
      <w:r w:rsidRPr="00384A07">
        <w:rPr>
          <w:sz w:val="28"/>
          <w:szCs w:val="28"/>
          <w:highlight w:val="white"/>
          <w:lang w:val="es-MX"/>
        </w:rPr>
        <w:t xml:space="preserve"> (</w:t>
      </w:r>
      <w:proofErr w:type="spellStart"/>
      <w:r w:rsidRPr="00384A07">
        <w:rPr>
          <w:sz w:val="28"/>
          <w:szCs w:val="28"/>
          <w:highlight w:val="white"/>
          <w:lang w:val="es-MX"/>
        </w:rPr>
        <w:t>phân</w:t>
      </w:r>
      <w:proofErr w:type="spellEnd"/>
      <w:r w:rsidRPr="00384A07">
        <w:rPr>
          <w:sz w:val="28"/>
          <w:szCs w:val="28"/>
          <w:highlight w:val="white"/>
          <w:lang w:val="es-MX"/>
        </w:rPr>
        <w:t xml:space="preserve"> </w:t>
      </w:r>
      <w:proofErr w:type="spellStart"/>
      <w:r w:rsidRPr="00384A07">
        <w:rPr>
          <w:sz w:val="28"/>
          <w:szCs w:val="28"/>
          <w:highlight w:val="white"/>
          <w:lang w:val="es-MX"/>
        </w:rPr>
        <w:t>phối</w:t>
      </w:r>
      <w:proofErr w:type="spellEnd"/>
      <w:r w:rsidRPr="00384A07">
        <w:rPr>
          <w:sz w:val="28"/>
          <w:szCs w:val="28"/>
          <w:highlight w:val="white"/>
          <w:lang w:val="es-MX"/>
        </w:rPr>
        <w:t xml:space="preserve"> </w:t>
      </w:r>
      <w:proofErr w:type="spellStart"/>
      <w:r w:rsidRPr="00384A07">
        <w:rPr>
          <w:sz w:val="28"/>
          <w:szCs w:val="28"/>
          <w:highlight w:val="white"/>
          <w:lang w:val="es-MX"/>
        </w:rPr>
        <w:t>chương</w:t>
      </w:r>
      <w:proofErr w:type="spellEnd"/>
      <w:r w:rsidRPr="00384A07">
        <w:rPr>
          <w:sz w:val="28"/>
          <w:szCs w:val="28"/>
          <w:highlight w:val="white"/>
          <w:lang w:val="es-MX"/>
        </w:rPr>
        <w:t xml:space="preserve"> </w:t>
      </w:r>
      <w:proofErr w:type="spellStart"/>
      <w:r w:rsidRPr="00384A07">
        <w:rPr>
          <w:sz w:val="28"/>
          <w:szCs w:val="28"/>
          <w:highlight w:val="white"/>
          <w:lang w:val="es-MX"/>
        </w:rPr>
        <w:t>trình</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chuyên</w:t>
      </w:r>
      <w:proofErr w:type="spellEnd"/>
      <w:r w:rsidRPr="00384A07">
        <w:rPr>
          <w:sz w:val="28"/>
          <w:szCs w:val="28"/>
          <w:highlight w:val="white"/>
          <w:lang w:val="es-MX"/>
        </w:rPr>
        <w:t xml:space="preserve"> </w:t>
      </w:r>
      <w:proofErr w:type="spellStart"/>
      <w:r w:rsidRPr="00384A07">
        <w:rPr>
          <w:sz w:val="28"/>
          <w:szCs w:val="28"/>
          <w:highlight w:val="white"/>
          <w:lang w:val="es-MX"/>
        </w:rPr>
        <w:t>môn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GV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bài</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án</w:t>
      </w:r>
      <w:proofErr w:type="spellEnd"/>
      <w:r w:rsidRPr="00384A07">
        <w:rPr>
          <w:sz w:val="28"/>
          <w:szCs w:val="28"/>
          <w:highlight w:val="white"/>
          <w:lang w:val="es-MX"/>
        </w:rPr>
        <w:t xml:space="preserve">), </w:t>
      </w:r>
      <w:proofErr w:type="spellStart"/>
      <w:r w:rsidRPr="00384A07">
        <w:rPr>
          <w:sz w:val="28"/>
          <w:szCs w:val="28"/>
          <w:highlight w:val="white"/>
          <w:lang w:val="es-MX"/>
        </w:rPr>
        <w:t>kế</w:t>
      </w:r>
      <w:proofErr w:type="spellEnd"/>
      <w:r w:rsidRPr="00384A07">
        <w:rPr>
          <w:sz w:val="28"/>
          <w:szCs w:val="28"/>
          <w:highlight w:val="white"/>
          <w:lang w:val="es-MX"/>
        </w:rPr>
        <w:t xml:space="preserve"> </w:t>
      </w:r>
      <w:proofErr w:type="spellStart"/>
      <w:r w:rsidRPr="00384A07">
        <w:rPr>
          <w:sz w:val="28"/>
          <w:szCs w:val="28"/>
          <w:highlight w:val="white"/>
          <w:lang w:val="es-MX"/>
        </w:rPr>
        <w:t>hoạch</w:t>
      </w:r>
      <w:proofErr w:type="spellEnd"/>
      <w:r w:rsidRPr="00384A07">
        <w:rPr>
          <w:sz w:val="28"/>
          <w:szCs w:val="28"/>
          <w:highlight w:val="white"/>
          <w:lang w:val="es-MX"/>
        </w:rPr>
        <w:t xml:space="preserve"> </w:t>
      </w:r>
      <w:proofErr w:type="spellStart"/>
      <w:r w:rsidRPr="00384A07">
        <w:rPr>
          <w:sz w:val="28"/>
          <w:szCs w:val="28"/>
          <w:highlight w:val="white"/>
          <w:lang w:val="es-MX"/>
        </w:rPr>
        <w:t>kiểm</w:t>
      </w:r>
      <w:proofErr w:type="spellEnd"/>
      <w:r w:rsidRPr="00384A07">
        <w:rPr>
          <w:sz w:val="28"/>
          <w:szCs w:val="28"/>
          <w:highlight w:val="white"/>
          <w:lang w:val="es-MX"/>
        </w:rPr>
        <w:t xml:space="preserve"> </w:t>
      </w:r>
      <w:proofErr w:type="spellStart"/>
      <w:r w:rsidRPr="00384A07">
        <w:rPr>
          <w:sz w:val="28"/>
          <w:szCs w:val="28"/>
          <w:highlight w:val="white"/>
          <w:lang w:val="es-MX"/>
        </w:rPr>
        <w:t>tra</w:t>
      </w:r>
      <w:proofErr w:type="spellEnd"/>
      <w:r w:rsidRPr="00384A07">
        <w:rPr>
          <w:sz w:val="28"/>
          <w:szCs w:val="28"/>
          <w:highlight w:val="white"/>
          <w:lang w:val="es-MX"/>
        </w:rPr>
        <w:t xml:space="preserve">, </w:t>
      </w:r>
      <w:proofErr w:type="spellStart"/>
      <w:r w:rsidRPr="00384A07">
        <w:rPr>
          <w:sz w:val="28"/>
          <w:szCs w:val="28"/>
          <w:highlight w:val="white"/>
          <w:lang w:val="es-MX"/>
        </w:rPr>
        <w:t>đánh</w:t>
      </w:r>
      <w:proofErr w:type="spellEnd"/>
      <w:r w:rsidRPr="00384A07">
        <w:rPr>
          <w:sz w:val="28"/>
          <w:szCs w:val="28"/>
          <w:highlight w:val="white"/>
          <w:lang w:val="es-MX"/>
        </w:rPr>
        <w:t xml:space="preserve"> </w:t>
      </w:r>
      <w:proofErr w:type="spellStart"/>
      <w:r w:rsidRPr="00384A07">
        <w:rPr>
          <w:sz w:val="28"/>
          <w:szCs w:val="28"/>
          <w:highlight w:val="white"/>
          <w:lang w:val="es-MX"/>
        </w:rPr>
        <w:t>giá</w:t>
      </w:r>
      <w:proofErr w:type="spellEnd"/>
      <w:r w:rsidRPr="00384A07">
        <w:rPr>
          <w:sz w:val="28"/>
          <w:szCs w:val="28"/>
          <w:highlight w:val="white"/>
          <w:lang w:val="es-MX"/>
        </w:rPr>
        <w:t xml:space="preserve"> </w:t>
      </w:r>
      <w:proofErr w:type="spellStart"/>
      <w:r w:rsidRPr="00384A07">
        <w:rPr>
          <w:sz w:val="28"/>
          <w:szCs w:val="28"/>
          <w:highlight w:val="white"/>
          <w:lang w:val="es-MX"/>
        </w:rPr>
        <w:t>định</w:t>
      </w:r>
      <w:proofErr w:type="spellEnd"/>
      <w:r w:rsidRPr="00384A07">
        <w:rPr>
          <w:sz w:val="28"/>
          <w:szCs w:val="28"/>
          <w:highlight w:val="white"/>
          <w:lang w:val="es-MX"/>
        </w:rPr>
        <w:t xml:space="preserve"> </w:t>
      </w:r>
      <w:proofErr w:type="spellStart"/>
      <w:r w:rsidRPr="00384A07">
        <w:rPr>
          <w:sz w:val="28"/>
          <w:szCs w:val="28"/>
          <w:highlight w:val="white"/>
          <w:lang w:val="es-MX"/>
        </w:rPr>
        <w:t>kỳ</w:t>
      </w:r>
      <w:proofErr w:type="spellEnd"/>
      <w:r w:rsidRPr="00384A07">
        <w:rPr>
          <w:sz w:val="28"/>
          <w:szCs w:val="28"/>
          <w:highlight w:val="white"/>
          <w:lang w:val="es-MX"/>
        </w:rPr>
        <w:t xml:space="preserve"> </w:t>
      </w:r>
      <w:proofErr w:type="spellStart"/>
      <w:r w:rsidRPr="00384A07">
        <w:rPr>
          <w:sz w:val="28"/>
          <w:szCs w:val="28"/>
          <w:highlight w:val="white"/>
          <w:lang w:val="es-MX"/>
        </w:rPr>
        <w:t>bảo</w:t>
      </w:r>
      <w:proofErr w:type="spellEnd"/>
      <w:r w:rsidRPr="00384A07">
        <w:rPr>
          <w:sz w:val="28"/>
          <w:szCs w:val="28"/>
          <w:highlight w:val="white"/>
          <w:lang w:val="es-MX"/>
        </w:rPr>
        <w:t xml:space="preserve"> </w:t>
      </w:r>
      <w:proofErr w:type="spellStart"/>
      <w:r w:rsidRPr="00384A07">
        <w:rPr>
          <w:sz w:val="28"/>
          <w:szCs w:val="28"/>
          <w:highlight w:val="white"/>
          <w:lang w:val="es-MX"/>
        </w:rPr>
        <w:t>đảm</w:t>
      </w:r>
      <w:proofErr w:type="spellEnd"/>
      <w:r w:rsidRPr="00384A07">
        <w:rPr>
          <w:sz w:val="28"/>
          <w:szCs w:val="28"/>
          <w:highlight w:val="white"/>
          <w:lang w:val="es-MX"/>
        </w:rPr>
        <w:t xml:space="preserve"> </w:t>
      </w:r>
      <w:proofErr w:type="spellStart"/>
      <w:r w:rsidRPr="00384A07">
        <w:rPr>
          <w:sz w:val="28"/>
          <w:szCs w:val="28"/>
          <w:highlight w:val="white"/>
          <w:lang w:val="es-MX"/>
        </w:rPr>
        <w:t>yêu</w:t>
      </w:r>
      <w:proofErr w:type="spellEnd"/>
      <w:r w:rsidRPr="00384A07">
        <w:rPr>
          <w:sz w:val="28"/>
          <w:szCs w:val="28"/>
          <w:highlight w:val="white"/>
          <w:lang w:val="es-MX"/>
        </w:rPr>
        <w:t xml:space="preserve"> </w:t>
      </w:r>
      <w:proofErr w:type="spellStart"/>
      <w:r w:rsidRPr="00384A07">
        <w:rPr>
          <w:sz w:val="28"/>
          <w:szCs w:val="28"/>
          <w:highlight w:val="white"/>
          <w:lang w:val="es-MX"/>
        </w:rPr>
        <w:t>cầu</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hiện</w:t>
      </w:r>
      <w:proofErr w:type="spellEnd"/>
      <w:r w:rsidRPr="00384A07">
        <w:rPr>
          <w:sz w:val="28"/>
          <w:szCs w:val="28"/>
          <w:highlight w:val="white"/>
          <w:lang w:val="es-MX"/>
        </w:rPr>
        <w:t xml:space="preserve"> </w:t>
      </w:r>
      <w:proofErr w:type="spellStart"/>
      <w:r w:rsidRPr="00384A07">
        <w:rPr>
          <w:sz w:val="28"/>
          <w:szCs w:val="28"/>
          <w:highlight w:val="white"/>
          <w:lang w:val="es-MX"/>
        </w:rPr>
        <w:t>Chương</w:t>
      </w:r>
      <w:proofErr w:type="spellEnd"/>
      <w:r w:rsidRPr="00384A07">
        <w:rPr>
          <w:sz w:val="28"/>
          <w:szCs w:val="28"/>
          <w:highlight w:val="white"/>
          <w:lang w:val="es-MX"/>
        </w:rPr>
        <w:t xml:space="preserve"> </w:t>
      </w:r>
      <w:proofErr w:type="spellStart"/>
      <w:r w:rsidRPr="00384A07">
        <w:rPr>
          <w:sz w:val="28"/>
          <w:szCs w:val="28"/>
          <w:highlight w:val="white"/>
          <w:lang w:val="es-MX"/>
        </w:rPr>
        <w:t>trình</w:t>
      </w:r>
      <w:proofErr w:type="spellEnd"/>
      <w:r w:rsidRPr="00384A07">
        <w:rPr>
          <w:sz w:val="28"/>
          <w:szCs w:val="28"/>
          <w:highlight w:val="white"/>
          <w:lang w:val="es-MX"/>
        </w:rPr>
        <w:t xml:space="preserve"> GD </w:t>
      </w:r>
      <w:proofErr w:type="spellStart"/>
      <w:r w:rsidRPr="00384A07">
        <w:rPr>
          <w:sz w:val="28"/>
          <w:szCs w:val="28"/>
          <w:highlight w:val="white"/>
          <w:lang w:val="es-MX"/>
        </w:rPr>
        <w:t>phổ</w:t>
      </w:r>
      <w:proofErr w:type="spellEnd"/>
      <w:r w:rsidRPr="00384A07">
        <w:rPr>
          <w:sz w:val="28"/>
          <w:szCs w:val="28"/>
          <w:highlight w:val="white"/>
          <w:lang w:val="es-MX"/>
        </w:rPr>
        <w:t xml:space="preserve"> </w:t>
      </w:r>
      <w:proofErr w:type="spellStart"/>
      <w:r w:rsidRPr="00384A07">
        <w:rPr>
          <w:sz w:val="28"/>
          <w:szCs w:val="28"/>
          <w:highlight w:val="white"/>
          <w:lang w:val="es-MX"/>
        </w:rPr>
        <w:t>thông</w:t>
      </w:r>
      <w:proofErr w:type="spellEnd"/>
      <w:r w:rsidRPr="00384A07">
        <w:rPr>
          <w:sz w:val="28"/>
          <w:szCs w:val="28"/>
          <w:highlight w:val="white"/>
          <w:lang w:val="es-MX"/>
        </w:rPr>
        <w:t xml:space="preserve"> </w:t>
      </w:r>
      <w:proofErr w:type="spellStart"/>
      <w:r w:rsidRPr="00384A07">
        <w:rPr>
          <w:sz w:val="28"/>
          <w:szCs w:val="28"/>
          <w:highlight w:val="white"/>
          <w:lang w:val="es-MX"/>
        </w:rPr>
        <w:t>cấp</w:t>
      </w:r>
      <w:proofErr w:type="spellEnd"/>
      <w:r w:rsidRPr="00384A07">
        <w:rPr>
          <w:sz w:val="28"/>
          <w:szCs w:val="28"/>
          <w:highlight w:val="white"/>
          <w:lang w:val="es-MX"/>
        </w:rPr>
        <w:t xml:space="preserve"> THCS </w:t>
      </w:r>
      <w:proofErr w:type="spellStart"/>
      <w:r w:rsidRPr="00384A07">
        <w:rPr>
          <w:sz w:val="28"/>
          <w:szCs w:val="28"/>
          <w:highlight w:val="white"/>
          <w:lang w:val="es-MX"/>
        </w:rPr>
        <w:t>linh</w:t>
      </w:r>
      <w:proofErr w:type="spellEnd"/>
      <w:r w:rsidRPr="00384A07">
        <w:rPr>
          <w:sz w:val="28"/>
          <w:szCs w:val="28"/>
          <w:highlight w:val="white"/>
          <w:lang w:val="es-MX"/>
        </w:rPr>
        <w:t xml:space="preserve"> </w:t>
      </w:r>
      <w:proofErr w:type="spellStart"/>
      <w:r w:rsidRPr="00384A07">
        <w:rPr>
          <w:sz w:val="28"/>
          <w:szCs w:val="28"/>
          <w:highlight w:val="white"/>
          <w:lang w:val="es-MX"/>
        </w:rPr>
        <w:t>hoạt</w:t>
      </w:r>
      <w:proofErr w:type="spellEnd"/>
      <w:r w:rsidRPr="00384A07">
        <w:rPr>
          <w:sz w:val="28"/>
          <w:szCs w:val="28"/>
          <w:highlight w:val="white"/>
          <w:lang w:val="es-MX"/>
        </w:rPr>
        <w:t xml:space="preserve">, </w:t>
      </w:r>
      <w:proofErr w:type="spellStart"/>
      <w:r w:rsidRPr="00384A07">
        <w:rPr>
          <w:sz w:val="28"/>
          <w:szCs w:val="28"/>
          <w:highlight w:val="white"/>
          <w:lang w:val="es-MX"/>
        </w:rPr>
        <w:t>phù</w:t>
      </w:r>
      <w:proofErr w:type="spellEnd"/>
      <w:r w:rsidRPr="00384A07">
        <w:rPr>
          <w:sz w:val="28"/>
          <w:szCs w:val="28"/>
          <w:highlight w:val="white"/>
          <w:lang w:val="es-MX"/>
        </w:rPr>
        <w:t xml:space="preserve"> </w:t>
      </w:r>
      <w:proofErr w:type="spellStart"/>
      <w:r w:rsidRPr="00384A07">
        <w:rPr>
          <w:sz w:val="28"/>
          <w:szCs w:val="28"/>
          <w:highlight w:val="white"/>
          <w:lang w:val="es-MX"/>
        </w:rPr>
        <w:t>hợp</w:t>
      </w:r>
      <w:proofErr w:type="spellEnd"/>
      <w:r w:rsidRPr="00384A07">
        <w:rPr>
          <w:sz w:val="28"/>
          <w:szCs w:val="28"/>
          <w:highlight w:val="white"/>
          <w:lang w:val="es-MX"/>
        </w:rPr>
        <w:t xml:space="preserve"> </w:t>
      </w:r>
      <w:proofErr w:type="spellStart"/>
      <w:r w:rsidRPr="00384A07">
        <w:rPr>
          <w:sz w:val="28"/>
          <w:szCs w:val="28"/>
          <w:highlight w:val="white"/>
          <w:lang w:val="es-MX"/>
        </w:rPr>
        <w:t>với</w:t>
      </w:r>
      <w:proofErr w:type="spellEnd"/>
      <w:r w:rsidRPr="00384A07">
        <w:rPr>
          <w:sz w:val="28"/>
          <w:szCs w:val="28"/>
          <w:highlight w:val="white"/>
          <w:lang w:val="es-MX"/>
        </w:rPr>
        <w:t xml:space="preserve"> </w:t>
      </w:r>
      <w:proofErr w:type="spellStart"/>
      <w:r w:rsidRPr="00384A07">
        <w:rPr>
          <w:sz w:val="28"/>
          <w:szCs w:val="28"/>
          <w:highlight w:val="white"/>
          <w:lang w:val="es-MX"/>
        </w:rPr>
        <w:t>điều</w:t>
      </w:r>
      <w:proofErr w:type="spellEnd"/>
      <w:r w:rsidRPr="00384A07">
        <w:rPr>
          <w:sz w:val="28"/>
          <w:szCs w:val="28"/>
          <w:highlight w:val="white"/>
          <w:lang w:val="es-MX"/>
        </w:rPr>
        <w:t xml:space="preserve"> </w:t>
      </w:r>
      <w:proofErr w:type="spellStart"/>
      <w:r w:rsidRPr="00384A07">
        <w:rPr>
          <w:sz w:val="28"/>
          <w:szCs w:val="28"/>
          <w:highlight w:val="white"/>
          <w:lang w:val="es-MX"/>
        </w:rPr>
        <w:t>kiện</w:t>
      </w:r>
      <w:proofErr w:type="spellEnd"/>
      <w:r w:rsidRPr="00384A07">
        <w:rPr>
          <w:sz w:val="28"/>
          <w:szCs w:val="28"/>
          <w:highlight w:val="white"/>
          <w:lang w:val="es-MX"/>
        </w:rPr>
        <w:t xml:space="preserve"> </w:t>
      </w:r>
      <w:proofErr w:type="spellStart"/>
      <w:r w:rsidRPr="00384A07">
        <w:rPr>
          <w:sz w:val="28"/>
          <w:szCs w:val="28"/>
          <w:highlight w:val="white"/>
          <w:lang w:val="es-MX"/>
        </w:rPr>
        <w:t>cụ</w:t>
      </w:r>
      <w:proofErr w:type="spellEnd"/>
      <w:r w:rsidRPr="00384A07">
        <w:rPr>
          <w:sz w:val="28"/>
          <w:szCs w:val="28"/>
          <w:highlight w:val="white"/>
          <w:lang w:val="es-MX"/>
        </w:rPr>
        <w:t xml:space="preserve"> </w:t>
      </w:r>
      <w:proofErr w:type="spellStart"/>
      <w:r w:rsidRPr="00384A07">
        <w:rPr>
          <w:sz w:val="28"/>
          <w:szCs w:val="28"/>
          <w:highlight w:val="white"/>
          <w:lang w:val="es-MX"/>
        </w:rPr>
        <w:t>thể</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địa</w:t>
      </w:r>
      <w:proofErr w:type="spellEnd"/>
      <w:r w:rsidRPr="00384A07">
        <w:rPr>
          <w:sz w:val="28"/>
          <w:szCs w:val="28"/>
          <w:highlight w:val="white"/>
          <w:lang w:val="es-MX"/>
        </w:rPr>
        <w:t xml:space="preserve"> </w:t>
      </w:r>
      <w:proofErr w:type="spellStart"/>
      <w:r w:rsidRPr="00384A07">
        <w:rPr>
          <w:sz w:val="28"/>
          <w:szCs w:val="28"/>
          <w:highlight w:val="white"/>
          <w:lang w:val="es-MX"/>
        </w:rPr>
        <w:t>phương</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
    <w:p w14:paraId="68843980"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Tập</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các</w:t>
      </w:r>
      <w:proofErr w:type="spellEnd"/>
      <w:r w:rsidRPr="00384A07">
        <w:rPr>
          <w:sz w:val="28"/>
          <w:szCs w:val="28"/>
          <w:highlight w:val="white"/>
          <w:lang w:val="es-MX"/>
        </w:rPr>
        <w:t xml:space="preserve"> </w:t>
      </w:r>
      <w:proofErr w:type="spellStart"/>
      <w:r w:rsidRPr="00384A07">
        <w:rPr>
          <w:sz w:val="28"/>
          <w:szCs w:val="28"/>
          <w:highlight w:val="white"/>
          <w:lang w:val="es-MX"/>
        </w:rPr>
        <w:t>chuyên</w:t>
      </w:r>
      <w:proofErr w:type="spellEnd"/>
      <w:r w:rsidRPr="00384A07">
        <w:rPr>
          <w:sz w:val="28"/>
          <w:szCs w:val="28"/>
          <w:highlight w:val="white"/>
          <w:lang w:val="es-MX"/>
        </w:rPr>
        <w:t xml:space="preserve"> </w:t>
      </w:r>
      <w:proofErr w:type="spellStart"/>
      <w:r w:rsidRPr="00384A07">
        <w:rPr>
          <w:sz w:val="28"/>
          <w:szCs w:val="28"/>
          <w:highlight w:val="white"/>
          <w:lang w:val="es-MX"/>
        </w:rPr>
        <w:t>đề</w:t>
      </w:r>
      <w:proofErr w:type="spellEnd"/>
      <w:r w:rsidRPr="00384A07">
        <w:rPr>
          <w:sz w:val="28"/>
          <w:szCs w:val="28"/>
          <w:highlight w:val="white"/>
          <w:lang w:val="es-MX"/>
        </w:rPr>
        <w:t xml:space="preserve"> </w:t>
      </w:r>
      <w:proofErr w:type="spellStart"/>
      <w:r w:rsidRPr="00384A07">
        <w:rPr>
          <w:sz w:val="28"/>
          <w:szCs w:val="28"/>
          <w:highlight w:val="white"/>
          <w:lang w:val="es-MX"/>
        </w:rPr>
        <w:t>đổi</w:t>
      </w:r>
      <w:proofErr w:type="spellEnd"/>
      <w:r w:rsidRPr="00384A07">
        <w:rPr>
          <w:sz w:val="28"/>
          <w:szCs w:val="28"/>
          <w:highlight w:val="white"/>
          <w:lang w:val="es-MX"/>
        </w:rPr>
        <w:t xml:space="preserve"> </w:t>
      </w:r>
      <w:proofErr w:type="spellStart"/>
      <w:r w:rsidRPr="00384A07">
        <w:rPr>
          <w:sz w:val="28"/>
          <w:szCs w:val="28"/>
          <w:highlight w:val="white"/>
          <w:lang w:val="es-MX"/>
        </w:rPr>
        <w:t>mới</w:t>
      </w:r>
      <w:proofErr w:type="spellEnd"/>
      <w:r w:rsidRPr="00384A07">
        <w:rPr>
          <w:sz w:val="28"/>
          <w:szCs w:val="28"/>
          <w:highlight w:val="white"/>
          <w:lang w:val="es-MX"/>
        </w:rPr>
        <w:t xml:space="preserve"> </w:t>
      </w:r>
      <w:proofErr w:type="spellStart"/>
      <w:r w:rsidRPr="00384A07">
        <w:rPr>
          <w:sz w:val="28"/>
          <w:szCs w:val="28"/>
          <w:highlight w:val="white"/>
          <w:lang w:val="es-MX"/>
        </w:rPr>
        <w:t>phương</w:t>
      </w:r>
      <w:proofErr w:type="spellEnd"/>
      <w:r w:rsidRPr="00384A07">
        <w:rPr>
          <w:sz w:val="28"/>
          <w:szCs w:val="28"/>
          <w:highlight w:val="white"/>
          <w:lang w:val="es-MX"/>
        </w:rPr>
        <w:t xml:space="preserve"> </w:t>
      </w:r>
      <w:proofErr w:type="spellStart"/>
      <w:r w:rsidRPr="00384A07">
        <w:rPr>
          <w:sz w:val="28"/>
          <w:szCs w:val="28"/>
          <w:highlight w:val="white"/>
          <w:lang w:val="es-MX"/>
        </w:rPr>
        <w:t>pháp</w:t>
      </w:r>
      <w:proofErr w:type="spellEnd"/>
      <w:r w:rsidRPr="00384A07">
        <w:rPr>
          <w:sz w:val="28"/>
          <w:szCs w:val="28"/>
          <w:highlight w:val="white"/>
          <w:lang w:val="es-MX"/>
        </w:rPr>
        <w:t xml:space="preserve">, </w:t>
      </w:r>
      <w:proofErr w:type="spellStart"/>
      <w:r w:rsidRPr="00384A07">
        <w:rPr>
          <w:sz w:val="28"/>
          <w:szCs w:val="28"/>
          <w:highlight w:val="white"/>
          <w:lang w:val="es-MX"/>
        </w:rPr>
        <w:t>hình</w:t>
      </w:r>
      <w:proofErr w:type="spellEnd"/>
      <w:r w:rsidRPr="00384A07">
        <w:rPr>
          <w:sz w:val="28"/>
          <w:szCs w:val="28"/>
          <w:highlight w:val="white"/>
          <w:lang w:val="es-MX"/>
        </w:rPr>
        <w:t xml:space="preserve"> </w:t>
      </w:r>
      <w:proofErr w:type="spellStart"/>
      <w:r w:rsidRPr="00384A07">
        <w:rPr>
          <w:sz w:val="28"/>
          <w:szCs w:val="28"/>
          <w:highlight w:val="white"/>
          <w:lang w:val="es-MX"/>
        </w:rPr>
        <w:t>thức</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kỹ</w:t>
      </w:r>
      <w:proofErr w:type="spellEnd"/>
      <w:r w:rsidRPr="00384A07">
        <w:rPr>
          <w:sz w:val="28"/>
          <w:szCs w:val="28"/>
          <w:highlight w:val="white"/>
          <w:lang w:val="es-MX"/>
        </w:rPr>
        <w:t xml:space="preserve"> </w:t>
      </w:r>
      <w:proofErr w:type="spellStart"/>
      <w:r w:rsidRPr="00384A07">
        <w:rPr>
          <w:sz w:val="28"/>
          <w:szCs w:val="28"/>
          <w:highlight w:val="white"/>
          <w:lang w:val="es-MX"/>
        </w:rPr>
        <w:t>thuật</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tích</w:t>
      </w:r>
      <w:proofErr w:type="spellEnd"/>
      <w:r w:rsidRPr="00384A07">
        <w:rPr>
          <w:sz w:val="28"/>
          <w:szCs w:val="28"/>
          <w:highlight w:val="white"/>
          <w:lang w:val="es-MX"/>
        </w:rPr>
        <w:t xml:space="preserve"> </w:t>
      </w:r>
      <w:proofErr w:type="spellStart"/>
      <w:r w:rsidRPr="00384A07">
        <w:rPr>
          <w:sz w:val="28"/>
          <w:szCs w:val="28"/>
          <w:highlight w:val="white"/>
          <w:lang w:val="es-MX"/>
        </w:rPr>
        <w:t>cực</w:t>
      </w:r>
      <w:proofErr w:type="spellEnd"/>
      <w:r w:rsidRPr="00384A07">
        <w:rPr>
          <w:sz w:val="28"/>
          <w:szCs w:val="28"/>
          <w:highlight w:val="white"/>
          <w:lang w:val="es-MX"/>
        </w:rPr>
        <w:t xml:space="preserve"> </w:t>
      </w:r>
      <w:proofErr w:type="spellStart"/>
      <w:r w:rsidRPr="00384A07">
        <w:rPr>
          <w:sz w:val="28"/>
          <w:szCs w:val="28"/>
          <w:highlight w:val="white"/>
          <w:lang w:val="es-MX"/>
        </w:rPr>
        <w:t>nhằm</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đến</w:t>
      </w:r>
      <w:proofErr w:type="spellEnd"/>
      <w:r w:rsidRPr="00384A07">
        <w:rPr>
          <w:sz w:val="28"/>
          <w:szCs w:val="28"/>
          <w:highlight w:val="white"/>
          <w:lang w:val="es-MX"/>
        </w:rPr>
        <w:t xml:space="preserve"> </w:t>
      </w:r>
      <w:proofErr w:type="spellStart"/>
      <w:r w:rsidRPr="00384A07">
        <w:rPr>
          <w:sz w:val="28"/>
          <w:szCs w:val="28"/>
          <w:highlight w:val="white"/>
          <w:lang w:val="es-MX"/>
        </w:rPr>
        <w:t>phát</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phẩm</w:t>
      </w:r>
      <w:proofErr w:type="spellEnd"/>
      <w:r w:rsidRPr="00384A07">
        <w:rPr>
          <w:sz w:val="28"/>
          <w:szCs w:val="28"/>
          <w:highlight w:val="white"/>
          <w:lang w:val="es-MX"/>
        </w:rPr>
        <w:t xml:space="preserve"> </w:t>
      </w:r>
      <w:proofErr w:type="spellStart"/>
      <w:r w:rsidRPr="00384A07">
        <w:rPr>
          <w:sz w:val="28"/>
          <w:szCs w:val="28"/>
          <w:highlight w:val="white"/>
          <w:lang w:val="es-MX"/>
        </w:rPr>
        <w:t>chất</w:t>
      </w:r>
      <w:proofErr w:type="spellEnd"/>
      <w:r w:rsidRPr="00384A07">
        <w:rPr>
          <w:sz w:val="28"/>
          <w:szCs w:val="28"/>
          <w:highlight w:val="white"/>
          <w:lang w:val="es-MX"/>
        </w:rPr>
        <w:t xml:space="preserve"> </w:t>
      </w:r>
      <w:proofErr w:type="spellStart"/>
      <w:r w:rsidRPr="00384A07">
        <w:rPr>
          <w:sz w:val="28"/>
          <w:szCs w:val="28"/>
          <w:highlight w:val="white"/>
          <w:lang w:val="es-MX"/>
        </w:rPr>
        <w:t>người</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kết</w:t>
      </w:r>
      <w:proofErr w:type="spellEnd"/>
      <w:r w:rsidRPr="00384A07">
        <w:rPr>
          <w:sz w:val="28"/>
          <w:szCs w:val="28"/>
          <w:highlight w:val="white"/>
          <w:lang w:val="es-MX"/>
        </w:rPr>
        <w:t xml:space="preserve"> </w:t>
      </w:r>
      <w:proofErr w:type="spellStart"/>
      <w:r w:rsidRPr="00384A07">
        <w:rPr>
          <w:sz w:val="28"/>
          <w:szCs w:val="28"/>
          <w:highlight w:val="white"/>
          <w:lang w:val="es-MX"/>
        </w:rPr>
        <w:t>hợp</w:t>
      </w:r>
      <w:proofErr w:type="spellEnd"/>
      <w:r w:rsidRPr="00384A07">
        <w:rPr>
          <w:sz w:val="28"/>
          <w:szCs w:val="28"/>
          <w:highlight w:val="white"/>
          <w:lang w:val="es-MX"/>
        </w:rPr>
        <w:t xml:space="preserve"> </w:t>
      </w:r>
      <w:proofErr w:type="spellStart"/>
      <w:r w:rsidRPr="00384A07">
        <w:rPr>
          <w:sz w:val="28"/>
          <w:szCs w:val="28"/>
          <w:highlight w:val="white"/>
          <w:lang w:val="es-MX"/>
        </w:rPr>
        <w:t>với</w:t>
      </w:r>
      <w:proofErr w:type="spellEnd"/>
      <w:r w:rsidRPr="00384A07">
        <w:rPr>
          <w:sz w:val="28"/>
          <w:szCs w:val="28"/>
          <w:highlight w:val="white"/>
          <w:lang w:val="es-MX"/>
        </w:rPr>
        <w:t xml:space="preserve"> </w:t>
      </w:r>
      <w:proofErr w:type="spellStart"/>
      <w:r w:rsidRPr="00384A07">
        <w:rPr>
          <w:sz w:val="28"/>
          <w:szCs w:val="28"/>
          <w:highlight w:val="white"/>
          <w:lang w:val="es-MX"/>
        </w:rPr>
        <w:t>giáo</w:t>
      </w:r>
      <w:proofErr w:type="spellEnd"/>
      <w:r w:rsidRPr="00384A07">
        <w:rPr>
          <w:sz w:val="28"/>
          <w:szCs w:val="28"/>
          <w:highlight w:val="white"/>
          <w:lang w:val="es-MX"/>
        </w:rPr>
        <w:t xml:space="preserve"> </w:t>
      </w:r>
      <w:proofErr w:type="spellStart"/>
      <w:r w:rsidRPr="00384A07">
        <w:rPr>
          <w:sz w:val="28"/>
          <w:szCs w:val="28"/>
          <w:highlight w:val="white"/>
          <w:lang w:val="es-MX"/>
        </w:rPr>
        <w:t>dục</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nghiệp</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sz w:val="28"/>
          <w:szCs w:val="28"/>
          <w:highlight w:val="white"/>
          <w:lang w:val="es-MX"/>
        </w:rPr>
        <w:t>định</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phân</w:t>
      </w:r>
      <w:proofErr w:type="spellEnd"/>
      <w:r w:rsidRPr="00384A07">
        <w:rPr>
          <w:sz w:val="28"/>
          <w:szCs w:val="28"/>
          <w:highlight w:val="white"/>
          <w:lang w:val="es-MX"/>
        </w:rPr>
        <w:t xml:space="preserve"> </w:t>
      </w:r>
      <w:proofErr w:type="spellStart"/>
      <w:r w:rsidRPr="00384A07">
        <w:rPr>
          <w:sz w:val="28"/>
          <w:szCs w:val="28"/>
          <w:highlight w:val="white"/>
          <w:lang w:val="es-MX"/>
        </w:rPr>
        <w:t>luồng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phù</w:t>
      </w:r>
      <w:proofErr w:type="spellEnd"/>
      <w:r w:rsidRPr="00384A07">
        <w:rPr>
          <w:sz w:val="28"/>
          <w:szCs w:val="28"/>
          <w:highlight w:val="white"/>
          <w:lang w:val="es-MX"/>
        </w:rPr>
        <w:t xml:space="preserve"> </w:t>
      </w:r>
      <w:proofErr w:type="spellStart"/>
      <w:r w:rsidRPr="00384A07">
        <w:rPr>
          <w:sz w:val="28"/>
          <w:szCs w:val="28"/>
          <w:highlight w:val="white"/>
          <w:lang w:val="es-MX"/>
        </w:rPr>
        <w:t>hợp</w:t>
      </w:r>
      <w:proofErr w:type="spellEnd"/>
      <w:r w:rsidRPr="00384A07">
        <w:rPr>
          <w:sz w:val="28"/>
          <w:szCs w:val="28"/>
          <w:highlight w:val="white"/>
          <w:lang w:val="es-MX"/>
        </w:rPr>
        <w:t xml:space="preserve"> </w:t>
      </w:r>
      <w:proofErr w:type="spellStart"/>
      <w:r w:rsidRPr="00384A07">
        <w:rPr>
          <w:sz w:val="28"/>
          <w:szCs w:val="28"/>
          <w:highlight w:val="white"/>
          <w:lang w:val="es-MX"/>
        </w:rPr>
        <w:t>với</w:t>
      </w:r>
      <w:proofErr w:type="spellEnd"/>
      <w:r w:rsidRPr="00384A07">
        <w:rPr>
          <w:sz w:val="28"/>
          <w:szCs w:val="28"/>
          <w:highlight w:val="white"/>
          <w:lang w:val="es-MX"/>
        </w:rPr>
        <w:t xml:space="preserve"> </w:t>
      </w:r>
      <w:proofErr w:type="spellStart"/>
      <w:r w:rsidRPr="00384A07">
        <w:rPr>
          <w:sz w:val="28"/>
          <w:szCs w:val="28"/>
          <w:highlight w:val="white"/>
          <w:lang w:val="es-MX"/>
        </w:rPr>
        <w:t>định</w:t>
      </w:r>
      <w:proofErr w:type="spellEnd"/>
      <w:r w:rsidRPr="00384A07">
        <w:rPr>
          <w:sz w:val="28"/>
          <w:szCs w:val="28"/>
          <w:highlight w:val="white"/>
          <w:lang w:val="es-MX"/>
        </w:rPr>
        <w:t xml:space="preserve"> </w:t>
      </w:r>
      <w:proofErr w:type="spellStart"/>
      <w:r w:rsidRPr="00384A07">
        <w:rPr>
          <w:sz w:val="28"/>
          <w:szCs w:val="28"/>
          <w:highlight w:val="white"/>
          <w:lang w:val="es-MX"/>
        </w:rPr>
        <w:t>hướng</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CTGDPT 2018.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nâng</w:t>
      </w:r>
      <w:proofErr w:type="spellEnd"/>
      <w:r w:rsidRPr="00384A07">
        <w:rPr>
          <w:sz w:val="28"/>
          <w:szCs w:val="28"/>
          <w:highlight w:val="white"/>
          <w:lang w:val="es-MX"/>
        </w:rPr>
        <w:t xml:space="preserve"> cao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trong</w:t>
      </w:r>
      <w:proofErr w:type="spellEnd"/>
      <w:r w:rsidRPr="00384A07">
        <w:rPr>
          <w:sz w:val="28"/>
          <w:szCs w:val="28"/>
          <w:highlight w:val="white"/>
          <w:lang w:val="es-MX"/>
        </w:rPr>
        <w:t xml:space="preserve"> </w:t>
      </w:r>
      <w:proofErr w:type="spellStart"/>
      <w:r w:rsidRPr="00384A07">
        <w:rPr>
          <w:sz w:val="28"/>
          <w:szCs w:val="28"/>
          <w:highlight w:val="white"/>
          <w:lang w:val="es-MX"/>
        </w:rPr>
        <w:t>hoạt</w:t>
      </w:r>
      <w:proofErr w:type="spellEnd"/>
      <w:r w:rsidRPr="00384A07">
        <w:rPr>
          <w:sz w:val="28"/>
          <w:szCs w:val="28"/>
          <w:highlight w:val="white"/>
          <w:lang w:val="es-MX"/>
        </w:rPr>
        <w:t xml:space="preserve"> </w:t>
      </w:r>
      <w:proofErr w:type="spellStart"/>
      <w:r w:rsidRPr="00384A07">
        <w:rPr>
          <w:sz w:val="28"/>
          <w:szCs w:val="28"/>
          <w:highlight w:val="white"/>
          <w:lang w:val="es-MX"/>
        </w:rPr>
        <w:t>động</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chú</w:t>
      </w:r>
      <w:proofErr w:type="spellEnd"/>
      <w:r w:rsidRPr="00384A07">
        <w:rPr>
          <w:sz w:val="28"/>
          <w:szCs w:val="28"/>
          <w:highlight w:val="white"/>
          <w:lang w:val="es-MX"/>
        </w:rPr>
        <w:t xml:space="preserve"> </w:t>
      </w:r>
      <w:proofErr w:type="spellStart"/>
      <w:r w:rsidRPr="00384A07">
        <w:rPr>
          <w:sz w:val="28"/>
          <w:szCs w:val="28"/>
          <w:highlight w:val="white"/>
          <w:lang w:val="es-MX"/>
        </w:rPr>
        <w:t>trọng</w:t>
      </w:r>
      <w:proofErr w:type="spellEnd"/>
      <w:r w:rsidRPr="00384A07">
        <w:rPr>
          <w:sz w:val="28"/>
          <w:szCs w:val="28"/>
          <w:highlight w:val="white"/>
          <w:lang w:val="es-MX"/>
        </w:rPr>
        <w:t xml:space="preserve"> </w:t>
      </w:r>
      <w:proofErr w:type="spellStart"/>
      <w:r w:rsidRPr="00384A07">
        <w:rPr>
          <w:sz w:val="28"/>
          <w:szCs w:val="28"/>
          <w:highlight w:val="white"/>
          <w:lang w:val="es-MX"/>
        </w:rPr>
        <w:t>tăng</w:t>
      </w:r>
      <w:proofErr w:type="spellEnd"/>
      <w:r w:rsidRPr="00384A07">
        <w:rPr>
          <w:sz w:val="28"/>
          <w:szCs w:val="28"/>
          <w:highlight w:val="white"/>
          <w:lang w:val="es-MX"/>
        </w:rPr>
        <w:t xml:space="preserve"> </w:t>
      </w:r>
      <w:proofErr w:type="spellStart"/>
      <w:r w:rsidRPr="00384A07">
        <w:rPr>
          <w:sz w:val="28"/>
          <w:szCs w:val="28"/>
          <w:highlight w:val="white"/>
          <w:lang w:val="es-MX"/>
        </w:rPr>
        <w:t>cường</w:t>
      </w:r>
      <w:proofErr w:type="spellEnd"/>
      <w:r w:rsidRPr="00384A07">
        <w:rPr>
          <w:sz w:val="28"/>
          <w:szCs w:val="28"/>
          <w:highlight w:val="white"/>
          <w:lang w:val="es-MX"/>
        </w:rPr>
        <w:t xml:space="preserve"> </w:t>
      </w:r>
      <w:proofErr w:type="spellStart"/>
      <w:r w:rsidRPr="00384A07">
        <w:rPr>
          <w:sz w:val="28"/>
          <w:szCs w:val="28"/>
          <w:highlight w:val="white"/>
          <w:lang w:val="es-MX"/>
        </w:rPr>
        <w:t>kỹ</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hành</w:t>
      </w:r>
      <w:proofErr w:type="spellEnd"/>
      <w:r w:rsidRPr="00384A07">
        <w:rPr>
          <w:sz w:val="28"/>
          <w:szCs w:val="28"/>
          <w:highlight w:val="white"/>
          <w:lang w:val="es-MX"/>
        </w:rPr>
        <w:t xml:space="preserve">, </w:t>
      </w:r>
      <w:proofErr w:type="spellStart"/>
      <w:r w:rsidRPr="00384A07">
        <w:rPr>
          <w:sz w:val="28"/>
          <w:szCs w:val="28"/>
          <w:highlight w:val="white"/>
          <w:lang w:val="es-MX"/>
        </w:rPr>
        <w:t>vận</w:t>
      </w:r>
      <w:proofErr w:type="spellEnd"/>
      <w:r w:rsidRPr="00384A07">
        <w:rPr>
          <w:sz w:val="28"/>
          <w:szCs w:val="28"/>
          <w:highlight w:val="white"/>
          <w:lang w:val="es-MX"/>
        </w:rPr>
        <w:t xml:space="preserve"> </w:t>
      </w:r>
      <w:proofErr w:type="spellStart"/>
      <w:r w:rsidRPr="00384A07">
        <w:rPr>
          <w:sz w:val="28"/>
          <w:szCs w:val="28"/>
          <w:highlight w:val="white"/>
          <w:lang w:val="es-MX"/>
        </w:rPr>
        <w:t>dụng</w:t>
      </w:r>
      <w:proofErr w:type="spellEnd"/>
      <w:r w:rsidRPr="00384A07">
        <w:rPr>
          <w:sz w:val="28"/>
          <w:szCs w:val="28"/>
          <w:highlight w:val="white"/>
          <w:lang w:val="es-MX"/>
        </w:rPr>
        <w:t xml:space="preserve"> </w:t>
      </w:r>
      <w:proofErr w:type="spellStart"/>
      <w:r w:rsidRPr="00384A07">
        <w:rPr>
          <w:sz w:val="28"/>
          <w:szCs w:val="28"/>
          <w:highlight w:val="white"/>
          <w:lang w:val="es-MX"/>
        </w:rPr>
        <w:t>kiến</w:t>
      </w:r>
      <w:proofErr w:type="spellEnd"/>
      <w:r w:rsidRPr="00384A07">
        <w:rPr>
          <w:sz w:val="28"/>
          <w:szCs w:val="28"/>
          <w:highlight w:val="white"/>
          <w:lang w:val="es-MX"/>
        </w:rPr>
        <w:t xml:space="preserve"> </w:t>
      </w:r>
      <w:proofErr w:type="spellStart"/>
      <w:r w:rsidRPr="00384A07">
        <w:rPr>
          <w:sz w:val="28"/>
          <w:szCs w:val="28"/>
          <w:highlight w:val="white"/>
          <w:lang w:val="es-MX"/>
        </w:rPr>
        <w:t>thức</w:t>
      </w:r>
      <w:proofErr w:type="spellEnd"/>
      <w:r w:rsidRPr="00384A07">
        <w:rPr>
          <w:sz w:val="28"/>
          <w:szCs w:val="28"/>
          <w:highlight w:val="white"/>
          <w:lang w:val="es-MX"/>
        </w:rPr>
        <w:t xml:space="preserve"> </w:t>
      </w:r>
      <w:proofErr w:type="spellStart"/>
      <w:r w:rsidRPr="00384A07">
        <w:rPr>
          <w:sz w:val="28"/>
          <w:szCs w:val="28"/>
          <w:highlight w:val="white"/>
          <w:lang w:val="es-MX"/>
        </w:rPr>
        <w:t>kỹ</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vào</w:t>
      </w:r>
      <w:proofErr w:type="spellEnd"/>
      <w:r w:rsidRPr="00384A07">
        <w:rPr>
          <w:sz w:val="28"/>
          <w:szCs w:val="28"/>
          <w:highlight w:val="white"/>
          <w:lang w:val="es-MX"/>
        </w:rPr>
        <w:t xml:space="preserve"> </w:t>
      </w:r>
      <w:proofErr w:type="spellStart"/>
      <w:r w:rsidRPr="00384A07">
        <w:rPr>
          <w:sz w:val="28"/>
          <w:szCs w:val="28"/>
          <w:highlight w:val="white"/>
          <w:lang w:val="es-MX"/>
        </w:rPr>
        <w:t>giải</w:t>
      </w:r>
      <w:proofErr w:type="spellEnd"/>
      <w:r w:rsidRPr="00384A07">
        <w:rPr>
          <w:sz w:val="28"/>
          <w:szCs w:val="28"/>
          <w:highlight w:val="white"/>
          <w:lang w:val="es-MX"/>
        </w:rPr>
        <w:t xml:space="preserve"> </w:t>
      </w:r>
      <w:proofErr w:type="spellStart"/>
      <w:r w:rsidRPr="00384A07">
        <w:rPr>
          <w:sz w:val="28"/>
          <w:szCs w:val="28"/>
          <w:highlight w:val="white"/>
          <w:lang w:val="es-MX"/>
        </w:rPr>
        <w:t>quyết</w:t>
      </w:r>
      <w:proofErr w:type="spellEnd"/>
      <w:r w:rsidRPr="00384A07">
        <w:rPr>
          <w:sz w:val="28"/>
          <w:szCs w:val="28"/>
          <w:highlight w:val="white"/>
          <w:lang w:val="es-MX"/>
        </w:rPr>
        <w:t xml:space="preserve"> </w:t>
      </w:r>
      <w:proofErr w:type="spellStart"/>
      <w:r w:rsidRPr="00384A07">
        <w:rPr>
          <w:sz w:val="28"/>
          <w:szCs w:val="28"/>
          <w:highlight w:val="white"/>
          <w:lang w:val="es-MX"/>
        </w:rPr>
        <w:t>các</w:t>
      </w:r>
      <w:proofErr w:type="spellEnd"/>
      <w:r w:rsidRPr="00384A07">
        <w:rPr>
          <w:sz w:val="28"/>
          <w:szCs w:val="28"/>
          <w:highlight w:val="white"/>
          <w:lang w:val="es-MX"/>
        </w:rPr>
        <w:t xml:space="preserve"> </w:t>
      </w:r>
      <w:proofErr w:type="spellStart"/>
      <w:r w:rsidRPr="00384A07">
        <w:rPr>
          <w:sz w:val="28"/>
          <w:szCs w:val="28"/>
          <w:highlight w:val="white"/>
          <w:lang w:val="es-MX"/>
        </w:rPr>
        <w:t>vấn</w:t>
      </w:r>
      <w:proofErr w:type="spellEnd"/>
      <w:r w:rsidRPr="00384A07">
        <w:rPr>
          <w:sz w:val="28"/>
          <w:szCs w:val="28"/>
          <w:highlight w:val="white"/>
          <w:lang w:val="es-MX"/>
        </w:rPr>
        <w:t xml:space="preserve"> </w:t>
      </w:r>
      <w:proofErr w:type="spellStart"/>
      <w:r w:rsidRPr="00384A07">
        <w:rPr>
          <w:sz w:val="28"/>
          <w:szCs w:val="28"/>
          <w:highlight w:val="white"/>
          <w:lang w:val="es-MX"/>
        </w:rPr>
        <w:t>đề</w:t>
      </w:r>
      <w:proofErr w:type="spellEnd"/>
      <w:r w:rsidRPr="00384A07">
        <w:rPr>
          <w:sz w:val="28"/>
          <w:szCs w:val="28"/>
          <w:highlight w:val="white"/>
          <w:lang w:val="es-MX"/>
        </w:rPr>
        <w:t xml:space="preserve"> </w:t>
      </w:r>
      <w:proofErr w:type="spellStart"/>
      <w:r w:rsidRPr="00384A07">
        <w:rPr>
          <w:sz w:val="28"/>
          <w:szCs w:val="28"/>
          <w:highlight w:val="white"/>
          <w:lang w:val="es-MX"/>
        </w:rPr>
        <w:t>thực</w:t>
      </w:r>
      <w:proofErr w:type="spellEnd"/>
      <w:r w:rsidRPr="00384A07">
        <w:rPr>
          <w:sz w:val="28"/>
          <w:szCs w:val="28"/>
          <w:highlight w:val="white"/>
          <w:lang w:val="es-MX"/>
        </w:rPr>
        <w:t xml:space="preserve"> </w:t>
      </w:r>
      <w:proofErr w:type="spellStart"/>
      <w:r w:rsidRPr="00384A07">
        <w:rPr>
          <w:sz w:val="28"/>
          <w:szCs w:val="28"/>
          <w:highlight w:val="white"/>
          <w:lang w:val="es-MX"/>
        </w:rPr>
        <w:t>tiễn</w:t>
      </w:r>
      <w:proofErr w:type="spellEnd"/>
      <w:r w:rsidRPr="00384A07">
        <w:rPr>
          <w:sz w:val="28"/>
          <w:szCs w:val="28"/>
          <w:highlight w:val="white"/>
          <w:lang w:val="es-MX"/>
        </w:rPr>
        <w:t xml:space="preserve">, </w:t>
      </w:r>
      <w:proofErr w:type="spellStart"/>
      <w:r w:rsidRPr="00384A07">
        <w:rPr>
          <w:sz w:val="28"/>
          <w:szCs w:val="28"/>
          <w:highlight w:val="white"/>
          <w:lang w:val="es-MX"/>
        </w:rPr>
        <w:t>chú</w:t>
      </w:r>
      <w:proofErr w:type="spellEnd"/>
      <w:r w:rsidRPr="00384A07">
        <w:rPr>
          <w:sz w:val="28"/>
          <w:szCs w:val="28"/>
          <w:highlight w:val="white"/>
          <w:lang w:val="es-MX"/>
        </w:rPr>
        <w:t xml:space="preserve"> </w:t>
      </w:r>
      <w:proofErr w:type="spellStart"/>
      <w:r w:rsidRPr="00384A07">
        <w:rPr>
          <w:sz w:val="28"/>
          <w:szCs w:val="28"/>
          <w:highlight w:val="white"/>
          <w:lang w:val="es-MX"/>
        </w:rPr>
        <w:t>trọng</w:t>
      </w:r>
      <w:proofErr w:type="spellEnd"/>
      <w:r w:rsidRPr="00384A07">
        <w:rPr>
          <w:sz w:val="28"/>
          <w:szCs w:val="28"/>
          <w:highlight w:val="white"/>
          <w:lang w:val="es-MX"/>
        </w:rPr>
        <w:t xml:space="preserve"> </w:t>
      </w:r>
      <w:proofErr w:type="spellStart"/>
      <w:r w:rsidRPr="00384A07">
        <w:rPr>
          <w:sz w:val="28"/>
          <w:szCs w:val="28"/>
          <w:highlight w:val="white"/>
          <w:lang w:val="es-MX"/>
        </w:rPr>
        <w:t>hoạt</w:t>
      </w:r>
      <w:proofErr w:type="spellEnd"/>
      <w:r w:rsidRPr="00384A07">
        <w:rPr>
          <w:sz w:val="28"/>
          <w:szCs w:val="28"/>
          <w:highlight w:val="white"/>
          <w:lang w:val="es-MX"/>
        </w:rPr>
        <w:t xml:space="preserve"> </w:t>
      </w:r>
      <w:proofErr w:type="spellStart"/>
      <w:r w:rsidRPr="00384A07">
        <w:rPr>
          <w:sz w:val="28"/>
          <w:szCs w:val="28"/>
          <w:highlight w:val="white"/>
          <w:lang w:val="es-MX"/>
        </w:rPr>
        <w:t>động</w:t>
      </w:r>
      <w:proofErr w:type="spellEnd"/>
      <w:r w:rsidRPr="00384A07">
        <w:rPr>
          <w:sz w:val="28"/>
          <w:szCs w:val="28"/>
          <w:highlight w:val="white"/>
          <w:lang w:val="es-MX"/>
        </w:rPr>
        <w:t xml:space="preserve"> </w:t>
      </w:r>
      <w:proofErr w:type="spellStart"/>
      <w:r w:rsidRPr="00384A07">
        <w:rPr>
          <w:sz w:val="28"/>
          <w:szCs w:val="28"/>
          <w:highlight w:val="white"/>
          <w:lang w:val="es-MX"/>
        </w:rPr>
        <w:t>trải</w:t>
      </w:r>
      <w:proofErr w:type="spellEnd"/>
      <w:r w:rsidRPr="00384A07">
        <w:rPr>
          <w:sz w:val="28"/>
          <w:szCs w:val="28"/>
          <w:highlight w:val="white"/>
          <w:lang w:val="es-MX"/>
        </w:rPr>
        <w:t xml:space="preserve"> </w:t>
      </w:r>
      <w:proofErr w:type="spellStart"/>
      <w:r w:rsidRPr="00384A07">
        <w:rPr>
          <w:sz w:val="28"/>
          <w:szCs w:val="28"/>
          <w:highlight w:val="white"/>
          <w:lang w:val="es-MX"/>
        </w:rPr>
        <w:t>nghiệm</w:t>
      </w:r>
      <w:proofErr w:type="spellEnd"/>
      <w:r w:rsidRPr="00384A07">
        <w:rPr>
          <w:sz w:val="28"/>
          <w:szCs w:val="28"/>
          <w:highlight w:val="white"/>
          <w:lang w:val="es-MX"/>
        </w:rPr>
        <w:t xml:space="preserve"> </w:t>
      </w:r>
      <w:proofErr w:type="spellStart"/>
      <w:r w:rsidRPr="00384A07">
        <w:rPr>
          <w:sz w:val="28"/>
          <w:szCs w:val="28"/>
          <w:highlight w:val="white"/>
          <w:lang w:val="es-MX"/>
        </w:rPr>
        <w:t>sáng</w:t>
      </w:r>
      <w:proofErr w:type="spellEnd"/>
      <w:r w:rsidRPr="00384A07">
        <w:rPr>
          <w:sz w:val="28"/>
          <w:szCs w:val="28"/>
          <w:highlight w:val="white"/>
          <w:lang w:val="es-MX"/>
        </w:rPr>
        <w:t xml:space="preserve"> </w:t>
      </w:r>
      <w:proofErr w:type="spellStart"/>
      <w:r w:rsidRPr="00384A07">
        <w:rPr>
          <w:sz w:val="28"/>
          <w:szCs w:val="28"/>
          <w:highlight w:val="white"/>
          <w:lang w:val="es-MX"/>
        </w:rPr>
        <w:t>tạo</w:t>
      </w:r>
      <w:proofErr w:type="spellEnd"/>
      <w:r w:rsidRPr="00384A07">
        <w:rPr>
          <w:sz w:val="28"/>
          <w:szCs w:val="28"/>
          <w:highlight w:val="white"/>
          <w:lang w:val="es-MX"/>
        </w:rPr>
        <w:t xml:space="preserve">, </w:t>
      </w:r>
      <w:proofErr w:type="spellStart"/>
      <w:r w:rsidRPr="00384A07">
        <w:rPr>
          <w:sz w:val="28"/>
          <w:szCs w:val="28"/>
          <w:highlight w:val="white"/>
          <w:lang w:val="es-MX"/>
        </w:rPr>
        <w:t>nghiên</w:t>
      </w:r>
      <w:proofErr w:type="spellEnd"/>
      <w:r w:rsidRPr="00384A07">
        <w:rPr>
          <w:sz w:val="28"/>
          <w:szCs w:val="28"/>
          <w:highlight w:val="white"/>
          <w:lang w:val="es-MX"/>
        </w:rPr>
        <w:t xml:space="preserve"> </w:t>
      </w:r>
      <w:proofErr w:type="spellStart"/>
      <w:r w:rsidRPr="00384A07">
        <w:rPr>
          <w:sz w:val="28"/>
          <w:szCs w:val="28"/>
          <w:highlight w:val="white"/>
          <w:lang w:val="es-MX"/>
        </w:rPr>
        <w:t>cứu</w:t>
      </w:r>
      <w:proofErr w:type="spellEnd"/>
      <w:r w:rsidRPr="00384A07">
        <w:rPr>
          <w:sz w:val="28"/>
          <w:szCs w:val="28"/>
          <w:highlight w:val="white"/>
          <w:lang w:val="es-MX"/>
        </w:rPr>
        <w:t xml:space="preserve"> </w:t>
      </w:r>
      <w:proofErr w:type="spellStart"/>
      <w:r w:rsidRPr="00384A07">
        <w:rPr>
          <w:sz w:val="28"/>
          <w:szCs w:val="28"/>
          <w:highlight w:val="white"/>
          <w:lang w:val="es-MX"/>
        </w:rPr>
        <w:t>khoa</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ứng</w:t>
      </w:r>
      <w:proofErr w:type="spellEnd"/>
      <w:r w:rsidRPr="00384A07">
        <w:rPr>
          <w:sz w:val="28"/>
          <w:szCs w:val="28"/>
          <w:highlight w:val="white"/>
          <w:lang w:val="es-MX"/>
        </w:rPr>
        <w:t xml:space="preserve"> </w:t>
      </w:r>
      <w:proofErr w:type="spellStart"/>
      <w:r w:rsidRPr="00384A07">
        <w:rPr>
          <w:sz w:val="28"/>
          <w:szCs w:val="28"/>
          <w:highlight w:val="white"/>
          <w:lang w:val="es-MX"/>
        </w:rPr>
        <w:t>dụng</w:t>
      </w:r>
      <w:proofErr w:type="spellEnd"/>
      <w:r w:rsidRPr="00384A07">
        <w:rPr>
          <w:sz w:val="28"/>
          <w:szCs w:val="28"/>
          <w:highlight w:val="white"/>
          <w:lang w:val="es-MX"/>
        </w:rPr>
        <w:t xml:space="preserve"> </w:t>
      </w:r>
      <w:proofErr w:type="spellStart"/>
      <w:r w:rsidRPr="00384A07">
        <w:rPr>
          <w:sz w:val="28"/>
          <w:szCs w:val="28"/>
          <w:highlight w:val="white"/>
          <w:lang w:val="es-MX"/>
        </w:rPr>
        <w:t>triển</w:t>
      </w:r>
      <w:proofErr w:type="spellEnd"/>
      <w:r w:rsidRPr="00384A07">
        <w:rPr>
          <w:sz w:val="28"/>
          <w:szCs w:val="28"/>
          <w:highlight w:val="white"/>
          <w:lang w:val="es-MX"/>
        </w:rPr>
        <w:t xml:space="preserve"> </w:t>
      </w:r>
      <w:proofErr w:type="spellStart"/>
      <w:r w:rsidRPr="00384A07">
        <w:rPr>
          <w:sz w:val="28"/>
          <w:szCs w:val="28"/>
          <w:highlight w:val="white"/>
          <w:lang w:val="es-MX"/>
        </w:rPr>
        <w:t>khai</w:t>
      </w:r>
      <w:proofErr w:type="spellEnd"/>
      <w:r w:rsidRPr="00384A07">
        <w:rPr>
          <w:sz w:val="28"/>
          <w:szCs w:val="28"/>
          <w:highlight w:val="white"/>
          <w:lang w:val="es-MX"/>
        </w:rPr>
        <w:t xml:space="preserve"> </w:t>
      </w:r>
      <w:proofErr w:type="spellStart"/>
      <w:r w:rsidRPr="00384A07">
        <w:rPr>
          <w:sz w:val="28"/>
          <w:szCs w:val="28"/>
          <w:highlight w:val="white"/>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STEM (</w:t>
      </w:r>
      <w:proofErr w:type="spellStart"/>
      <w:r w:rsidRPr="00384A07">
        <w:rPr>
          <w:color w:val="000000"/>
          <w:sz w:val="28"/>
          <w:szCs w:val="28"/>
          <w:highlight w:val="white"/>
          <w:u w:color="FF0000"/>
          <w:lang w:val="es-MX"/>
        </w:rPr>
        <w:t>Science</w:t>
      </w:r>
      <w:proofErr w:type="spellEnd"/>
      <w:r w:rsidRPr="00384A07">
        <w:rPr>
          <w:sz w:val="28"/>
          <w:szCs w:val="28"/>
          <w:highlight w:val="white"/>
          <w:lang w:val="es-MX"/>
        </w:rPr>
        <w:t xml:space="preserve"> - </w:t>
      </w:r>
      <w:proofErr w:type="spellStart"/>
      <w:r w:rsidRPr="00384A07">
        <w:rPr>
          <w:sz w:val="28"/>
          <w:szCs w:val="28"/>
          <w:highlight w:val="white"/>
          <w:lang w:val="es-MX"/>
        </w:rPr>
        <w:t>khoa</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Technology</w:t>
      </w:r>
      <w:proofErr w:type="spellEnd"/>
      <w:r w:rsidRPr="00384A07">
        <w:rPr>
          <w:sz w:val="28"/>
          <w:szCs w:val="28"/>
          <w:highlight w:val="white"/>
          <w:lang w:val="es-MX"/>
        </w:rPr>
        <w:t xml:space="preserve"> - </w:t>
      </w:r>
      <w:proofErr w:type="spellStart"/>
      <w:r w:rsidRPr="00384A07">
        <w:rPr>
          <w:sz w:val="28"/>
          <w:szCs w:val="28"/>
          <w:highlight w:val="white"/>
          <w:lang w:val="es-MX"/>
        </w:rPr>
        <w:t>công</w:t>
      </w:r>
      <w:proofErr w:type="spellEnd"/>
      <w:r w:rsidRPr="00384A07">
        <w:rPr>
          <w:sz w:val="28"/>
          <w:szCs w:val="28"/>
          <w:highlight w:val="white"/>
          <w:lang w:val="es-MX"/>
        </w:rPr>
        <w:t xml:space="preserve"> </w:t>
      </w:r>
      <w:proofErr w:type="spellStart"/>
      <w:r w:rsidRPr="00384A07">
        <w:rPr>
          <w:sz w:val="28"/>
          <w:szCs w:val="28"/>
          <w:highlight w:val="white"/>
          <w:lang w:val="es-MX"/>
        </w:rPr>
        <w:t>nghệ</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Engineering</w:t>
      </w:r>
      <w:proofErr w:type="spellEnd"/>
      <w:r w:rsidRPr="00384A07">
        <w:rPr>
          <w:sz w:val="28"/>
          <w:szCs w:val="28"/>
          <w:highlight w:val="white"/>
          <w:lang w:val="es-MX"/>
        </w:rPr>
        <w:t xml:space="preserve"> - </w:t>
      </w:r>
      <w:proofErr w:type="spellStart"/>
      <w:r w:rsidRPr="00384A07">
        <w:rPr>
          <w:sz w:val="28"/>
          <w:szCs w:val="28"/>
          <w:highlight w:val="white"/>
          <w:lang w:val="es-MX"/>
        </w:rPr>
        <w:t>kỹ</w:t>
      </w:r>
      <w:proofErr w:type="spellEnd"/>
      <w:r w:rsidRPr="00384A07">
        <w:rPr>
          <w:sz w:val="28"/>
          <w:szCs w:val="28"/>
          <w:highlight w:val="white"/>
          <w:lang w:val="es-MX"/>
        </w:rPr>
        <w:t xml:space="preserve"> </w:t>
      </w:r>
      <w:proofErr w:type="spellStart"/>
      <w:r w:rsidRPr="00384A07">
        <w:rPr>
          <w:sz w:val="28"/>
          <w:szCs w:val="28"/>
          <w:highlight w:val="white"/>
          <w:lang w:val="es-MX"/>
        </w:rPr>
        <w:t>thuật</w:t>
      </w:r>
      <w:proofErr w:type="spellEnd"/>
      <w:r w:rsidRPr="00384A07">
        <w:rPr>
          <w:sz w:val="28"/>
          <w:szCs w:val="28"/>
          <w:highlight w:val="white"/>
          <w:lang w:val="es-MX"/>
        </w:rPr>
        <w:t xml:space="preserve"> </w:t>
      </w:r>
      <w:proofErr w:type="spellStart"/>
      <w:r w:rsidRPr="00384A07">
        <w:rPr>
          <w:sz w:val="28"/>
          <w:szCs w:val="28"/>
          <w:highlight w:val="white"/>
          <w:lang w:val="es-MX"/>
        </w:rPr>
        <w:t>và</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Math</w:t>
      </w:r>
      <w:proofErr w:type="spellEnd"/>
      <w:r w:rsidRPr="00384A07">
        <w:rPr>
          <w:sz w:val="28"/>
          <w:szCs w:val="28"/>
          <w:highlight w:val="white"/>
          <w:lang w:val="es-MX"/>
        </w:rPr>
        <w:t xml:space="preserve"> - </w:t>
      </w:r>
      <w:proofErr w:type="spellStart"/>
      <w:r w:rsidRPr="00384A07">
        <w:rPr>
          <w:sz w:val="28"/>
          <w:szCs w:val="28"/>
          <w:highlight w:val="white"/>
          <w:lang w:val="es-MX"/>
        </w:rPr>
        <w:t>toán</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w:t>
      </w:r>
    </w:p>
    <w:p w14:paraId="339EC25C" w14:textId="77777777" w:rsidR="00D155AF" w:rsidRPr="00384A07" w:rsidRDefault="00D155AF" w:rsidP="00CE6326">
      <w:pPr>
        <w:spacing w:before="120" w:after="120" w:line="240" w:lineRule="auto"/>
        <w:ind w:firstLine="709"/>
        <w:jc w:val="both"/>
        <w:rPr>
          <w:sz w:val="28"/>
          <w:szCs w:val="28"/>
          <w:highlight w:val="white"/>
          <w:lang w:val="es-MX"/>
        </w:rPr>
      </w:pPr>
      <w:r w:rsidRPr="00384A07">
        <w:rPr>
          <w:sz w:val="28"/>
          <w:szCs w:val="28"/>
          <w:highlight w:val="white"/>
          <w:lang w:val="es-MX"/>
        </w:rPr>
        <w:t xml:space="preserve">- </w:t>
      </w:r>
      <w:proofErr w:type="spellStart"/>
      <w:r w:rsidRPr="00384A07">
        <w:rPr>
          <w:sz w:val="28"/>
          <w:szCs w:val="28"/>
          <w:highlight w:val="white"/>
          <w:lang w:val="es-MX"/>
        </w:rPr>
        <w:t>Tập</w:t>
      </w:r>
      <w:proofErr w:type="spellEnd"/>
      <w:r w:rsidRPr="00384A07">
        <w:rPr>
          <w:sz w:val="28"/>
          <w:szCs w:val="28"/>
          <w:highlight w:val="white"/>
          <w:lang w:val="es-MX"/>
        </w:rPr>
        <w:t xml:space="preserve"> </w:t>
      </w:r>
      <w:proofErr w:type="spellStart"/>
      <w:r w:rsidRPr="00384A07">
        <w:rPr>
          <w:sz w:val="28"/>
          <w:szCs w:val="28"/>
          <w:highlight w:val="white"/>
          <w:lang w:val="es-MX"/>
        </w:rPr>
        <w:t>trung</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nâng</w:t>
      </w:r>
      <w:proofErr w:type="spellEnd"/>
      <w:r w:rsidRPr="00384A07">
        <w:rPr>
          <w:sz w:val="28"/>
          <w:szCs w:val="28"/>
          <w:highlight w:val="white"/>
          <w:lang w:val="es-MX"/>
        </w:rPr>
        <w:t xml:space="preserve"> cao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lực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hoạt</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w:t>
      </w:r>
      <w:proofErr w:type="spellStart"/>
      <w:r w:rsidRPr="00384A07">
        <w:rPr>
          <w:sz w:val="28"/>
          <w:szCs w:val="28"/>
          <w:highlight w:val="white"/>
          <w:lang w:val="es-MX"/>
        </w:rPr>
        <w:t>nhóm</w:t>
      </w:r>
      <w:proofErr w:type="spellEnd"/>
      <w:r w:rsidRPr="00384A07">
        <w:rPr>
          <w:sz w:val="28"/>
          <w:szCs w:val="28"/>
          <w:highlight w:val="white"/>
          <w:lang w:val="es-MX"/>
        </w:rPr>
        <w:t xml:space="preserve"> </w:t>
      </w:r>
      <w:proofErr w:type="spellStart"/>
      <w:r w:rsidRPr="00384A07">
        <w:rPr>
          <w:sz w:val="28"/>
          <w:szCs w:val="28"/>
          <w:highlight w:val="white"/>
          <w:lang w:val="es-MX"/>
        </w:rPr>
        <w:t>chuyên</w:t>
      </w:r>
      <w:proofErr w:type="spellEnd"/>
      <w:r w:rsidRPr="00384A07">
        <w:rPr>
          <w:sz w:val="28"/>
          <w:szCs w:val="28"/>
          <w:highlight w:val="white"/>
          <w:lang w:val="es-MX"/>
        </w:rPr>
        <w:t xml:space="preserve"> </w:t>
      </w:r>
      <w:proofErr w:type="spellStart"/>
      <w:r w:rsidRPr="00384A07">
        <w:rPr>
          <w:sz w:val="28"/>
          <w:szCs w:val="28"/>
          <w:highlight w:val="white"/>
          <w:lang w:val="es-MX"/>
        </w:rPr>
        <w:t>môn</w:t>
      </w:r>
      <w:proofErr w:type="spellEnd"/>
      <w:r w:rsidRPr="00384A07">
        <w:rPr>
          <w:sz w:val="28"/>
          <w:szCs w:val="28"/>
          <w:highlight w:val="white"/>
          <w:lang w:val="es-MX"/>
        </w:rPr>
        <w:t xml:space="preserve"> </w:t>
      </w:r>
      <w:proofErr w:type="spellStart"/>
      <w:r w:rsidRPr="00384A07">
        <w:rPr>
          <w:sz w:val="28"/>
          <w:szCs w:val="28"/>
          <w:highlight w:val="white"/>
          <w:lang w:val="es-MX"/>
        </w:rPr>
        <w:t>trong</w:t>
      </w:r>
      <w:proofErr w:type="spellEnd"/>
      <w:r w:rsidRPr="00384A07">
        <w:rPr>
          <w:sz w:val="28"/>
          <w:szCs w:val="28"/>
          <w:highlight w:val="white"/>
          <w:lang w:val="es-MX"/>
        </w:rPr>
        <w:t xml:space="preserve"> </w:t>
      </w:r>
      <w:proofErr w:type="spellStart"/>
      <w:r w:rsidRPr="00384A07">
        <w:rPr>
          <w:sz w:val="28"/>
          <w:szCs w:val="28"/>
          <w:highlight w:val="white"/>
          <w:lang w:val="es-MX"/>
        </w:rPr>
        <w:t>nhà</w:t>
      </w:r>
      <w:proofErr w:type="spellEnd"/>
      <w:r w:rsidRPr="00384A07">
        <w:rPr>
          <w:sz w:val="28"/>
          <w:szCs w:val="28"/>
          <w:highlight w:val="white"/>
          <w:lang w:val="es-MX"/>
        </w:rPr>
        <w:t xml:space="preserve"> </w:t>
      </w:r>
      <w:proofErr w:type="spellStart"/>
      <w:r w:rsidRPr="00384A07">
        <w:rPr>
          <w:sz w:val="28"/>
          <w:szCs w:val="28"/>
          <w:highlight w:val="white"/>
          <w:lang w:val="es-MX"/>
        </w:rPr>
        <w:t>trường</w:t>
      </w:r>
      <w:proofErr w:type="spellEnd"/>
      <w:r w:rsidRPr="00384A07">
        <w:rPr>
          <w:sz w:val="28"/>
          <w:szCs w:val="28"/>
          <w:highlight w:val="white"/>
          <w:lang w:val="es-MX"/>
        </w:rPr>
        <w:t xml:space="preserve"> </w:t>
      </w:r>
      <w:proofErr w:type="spellStart"/>
      <w:r w:rsidRPr="00384A07">
        <w:rPr>
          <w:sz w:val="28"/>
          <w:szCs w:val="28"/>
          <w:highlight w:val="white"/>
          <w:lang w:val="es-MX"/>
        </w:rPr>
        <w:t>dựa</w:t>
      </w:r>
      <w:proofErr w:type="spellEnd"/>
      <w:r w:rsidRPr="00384A07">
        <w:rPr>
          <w:sz w:val="28"/>
          <w:szCs w:val="28"/>
          <w:highlight w:val="white"/>
          <w:lang w:val="es-MX"/>
        </w:rPr>
        <w:t xml:space="preserve"> </w:t>
      </w:r>
      <w:proofErr w:type="spellStart"/>
      <w:r w:rsidRPr="00384A07">
        <w:rPr>
          <w:sz w:val="28"/>
          <w:szCs w:val="28"/>
          <w:highlight w:val="white"/>
          <w:lang w:val="es-MX"/>
        </w:rPr>
        <w:t>trên</w:t>
      </w:r>
      <w:proofErr w:type="spellEnd"/>
      <w:r w:rsidRPr="00384A07">
        <w:rPr>
          <w:sz w:val="28"/>
          <w:szCs w:val="28"/>
          <w:highlight w:val="white"/>
          <w:lang w:val="es-MX"/>
        </w:rPr>
        <w:t xml:space="preserve"> </w:t>
      </w:r>
      <w:proofErr w:type="spellStart"/>
      <w:r w:rsidRPr="00384A07">
        <w:rPr>
          <w:sz w:val="28"/>
          <w:szCs w:val="28"/>
          <w:highlight w:val="white"/>
          <w:lang w:val="es-MX"/>
        </w:rPr>
        <w:t>nghiên</w:t>
      </w:r>
      <w:proofErr w:type="spellEnd"/>
      <w:r w:rsidRPr="00384A07">
        <w:rPr>
          <w:sz w:val="28"/>
          <w:szCs w:val="28"/>
          <w:highlight w:val="white"/>
          <w:lang w:val="es-MX"/>
        </w:rPr>
        <w:t xml:space="preserve"> </w:t>
      </w:r>
      <w:proofErr w:type="spellStart"/>
      <w:r w:rsidRPr="00384A07">
        <w:rPr>
          <w:sz w:val="28"/>
          <w:szCs w:val="28"/>
          <w:highlight w:val="white"/>
          <w:lang w:val="es-MX"/>
        </w:rPr>
        <w:t>cứu</w:t>
      </w:r>
      <w:proofErr w:type="spellEnd"/>
      <w:r w:rsidRPr="00384A07">
        <w:rPr>
          <w:sz w:val="28"/>
          <w:szCs w:val="28"/>
          <w:highlight w:val="white"/>
          <w:lang w:val="es-MX"/>
        </w:rPr>
        <w:t xml:space="preserve"> </w:t>
      </w:r>
      <w:proofErr w:type="spellStart"/>
      <w:r w:rsidRPr="00384A07">
        <w:rPr>
          <w:sz w:val="28"/>
          <w:szCs w:val="28"/>
          <w:highlight w:val="white"/>
          <w:lang w:val="es-MX"/>
        </w:rPr>
        <w:t>bài</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tổ</w:t>
      </w:r>
      <w:proofErr w:type="spellEnd"/>
      <w:r w:rsidRPr="00384A07">
        <w:rPr>
          <w:sz w:val="28"/>
          <w:szCs w:val="28"/>
          <w:highlight w:val="white"/>
          <w:lang w:val="es-MX"/>
        </w:rPr>
        <w:t xml:space="preserve"> </w:t>
      </w:r>
      <w:proofErr w:type="spellStart"/>
      <w:r w:rsidRPr="00384A07">
        <w:rPr>
          <w:sz w:val="28"/>
          <w:szCs w:val="28"/>
          <w:highlight w:val="white"/>
          <w:lang w:val="es-MX"/>
        </w:rPr>
        <w:t>chức</w:t>
      </w:r>
      <w:proofErr w:type="spellEnd"/>
      <w:r w:rsidRPr="00384A07">
        <w:rPr>
          <w:sz w:val="28"/>
          <w:szCs w:val="28"/>
          <w:highlight w:val="white"/>
          <w:lang w:val="es-MX"/>
        </w:rPr>
        <w:t xml:space="preserve"> </w:t>
      </w:r>
      <w:proofErr w:type="spellStart"/>
      <w:r w:rsidRPr="00384A07">
        <w:rPr>
          <w:sz w:val="28"/>
          <w:szCs w:val="28"/>
          <w:highlight w:val="white"/>
          <w:lang w:val="es-MX"/>
        </w:rPr>
        <w:t>dự</w:t>
      </w:r>
      <w:proofErr w:type="spellEnd"/>
      <w:r w:rsidRPr="00384A07">
        <w:rPr>
          <w:sz w:val="28"/>
          <w:szCs w:val="28"/>
          <w:highlight w:val="white"/>
          <w:lang w:val="es-MX"/>
        </w:rPr>
        <w:t xml:space="preserve"> </w:t>
      </w:r>
      <w:proofErr w:type="spellStart"/>
      <w:r w:rsidRPr="00384A07">
        <w:rPr>
          <w:sz w:val="28"/>
          <w:szCs w:val="28"/>
          <w:highlight w:val="white"/>
          <w:lang w:val="es-MX"/>
        </w:rPr>
        <w:t>giờ</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để</w:t>
      </w:r>
      <w:proofErr w:type="spellEnd"/>
      <w:r w:rsidRPr="00384A07">
        <w:rPr>
          <w:color w:val="000000"/>
          <w:sz w:val="28"/>
          <w:szCs w:val="28"/>
          <w:highlight w:val="white"/>
          <w:u w:color="FF0000"/>
          <w:lang w:val="es-MX"/>
        </w:rPr>
        <w:t xml:space="preserve"> </w:t>
      </w:r>
      <w:proofErr w:type="spellStart"/>
      <w:r w:rsidRPr="00384A07">
        <w:rPr>
          <w:color w:val="000000"/>
          <w:sz w:val="28"/>
          <w:szCs w:val="28"/>
          <w:highlight w:val="white"/>
          <w:u w:color="FF0000"/>
          <w:lang w:val="es-MX"/>
        </w:rPr>
        <w:t>rút</w:t>
      </w:r>
      <w:proofErr w:type="spellEnd"/>
      <w:r w:rsidRPr="00384A07">
        <w:rPr>
          <w:sz w:val="28"/>
          <w:szCs w:val="28"/>
          <w:highlight w:val="white"/>
          <w:lang w:val="es-MX"/>
        </w:rPr>
        <w:t xml:space="preserve"> </w:t>
      </w:r>
      <w:proofErr w:type="spellStart"/>
      <w:r w:rsidRPr="00384A07">
        <w:rPr>
          <w:sz w:val="28"/>
          <w:szCs w:val="28"/>
          <w:highlight w:val="white"/>
          <w:lang w:val="es-MX"/>
        </w:rPr>
        <w:t>kinh</w:t>
      </w:r>
      <w:proofErr w:type="spellEnd"/>
      <w:r w:rsidRPr="00384A07">
        <w:rPr>
          <w:sz w:val="28"/>
          <w:szCs w:val="28"/>
          <w:highlight w:val="white"/>
          <w:lang w:val="es-MX"/>
        </w:rPr>
        <w:t xml:space="preserve"> </w:t>
      </w:r>
      <w:proofErr w:type="spellStart"/>
      <w:r w:rsidRPr="00384A07">
        <w:rPr>
          <w:sz w:val="28"/>
          <w:szCs w:val="28"/>
          <w:highlight w:val="white"/>
          <w:lang w:val="es-MX"/>
        </w:rPr>
        <w:t>nghiệm</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giờ</w:t>
      </w:r>
      <w:proofErr w:type="spellEnd"/>
      <w:r w:rsidRPr="00384A07">
        <w:rPr>
          <w:color w:val="000000"/>
          <w:sz w:val="28"/>
          <w:szCs w:val="28"/>
          <w:highlight w:val="white"/>
          <w:u w:color="FF0000"/>
          <w:lang w:val="es-MX"/>
        </w:rPr>
        <w:t xml:space="preserve"> </w:t>
      </w:r>
      <w:proofErr w:type="spellStart"/>
      <w:r w:rsidRPr="00384A07">
        <w:rPr>
          <w:color w:val="000000"/>
          <w:sz w:val="28"/>
          <w:szCs w:val="28"/>
          <w:highlight w:val="white"/>
          <w:u w:color="FF0000"/>
          <w:lang w:val="es-MX"/>
        </w:rPr>
        <w:t>dạy</w:t>
      </w:r>
      <w:proofErr w:type="spellEnd"/>
      <w:r w:rsidRPr="00384A07">
        <w:rPr>
          <w:sz w:val="28"/>
          <w:szCs w:val="28"/>
          <w:highlight w:val="white"/>
          <w:lang w:val="es-MX"/>
        </w:rPr>
        <w:t xml:space="preserve"> </w:t>
      </w:r>
      <w:proofErr w:type="spellStart"/>
      <w:r w:rsidRPr="00384A07">
        <w:rPr>
          <w:sz w:val="28"/>
          <w:szCs w:val="28"/>
          <w:highlight w:val="white"/>
          <w:lang w:val="es-MX"/>
        </w:rPr>
        <w:t>dựa</w:t>
      </w:r>
      <w:proofErr w:type="spellEnd"/>
      <w:r w:rsidRPr="00384A07">
        <w:rPr>
          <w:sz w:val="28"/>
          <w:szCs w:val="28"/>
          <w:highlight w:val="white"/>
          <w:lang w:val="es-MX"/>
        </w:rPr>
        <w:t xml:space="preserve"> </w:t>
      </w:r>
      <w:proofErr w:type="spellStart"/>
      <w:r w:rsidRPr="00384A07">
        <w:rPr>
          <w:sz w:val="28"/>
          <w:szCs w:val="28"/>
          <w:highlight w:val="white"/>
          <w:lang w:val="es-MX"/>
        </w:rPr>
        <w:t>trên</w:t>
      </w:r>
      <w:proofErr w:type="spellEnd"/>
      <w:r w:rsidRPr="00384A07">
        <w:rPr>
          <w:sz w:val="28"/>
          <w:szCs w:val="28"/>
          <w:highlight w:val="white"/>
          <w:lang w:val="es-MX"/>
        </w:rPr>
        <w:t xml:space="preserve"> </w:t>
      </w:r>
      <w:proofErr w:type="spellStart"/>
      <w:r w:rsidRPr="00384A07">
        <w:rPr>
          <w:sz w:val="28"/>
          <w:szCs w:val="28"/>
          <w:highlight w:val="white"/>
          <w:lang w:val="es-MX"/>
        </w:rPr>
        <w:t>phân</w:t>
      </w:r>
      <w:proofErr w:type="spellEnd"/>
      <w:r w:rsidRPr="00384A07">
        <w:rPr>
          <w:sz w:val="28"/>
          <w:szCs w:val="28"/>
          <w:highlight w:val="white"/>
          <w:lang w:val="es-MX"/>
        </w:rPr>
        <w:t xml:space="preserve"> </w:t>
      </w:r>
      <w:proofErr w:type="spellStart"/>
      <w:r w:rsidRPr="00384A07">
        <w:rPr>
          <w:sz w:val="28"/>
          <w:szCs w:val="28"/>
          <w:highlight w:val="white"/>
          <w:lang w:val="es-MX"/>
        </w:rPr>
        <w:t>tích</w:t>
      </w:r>
      <w:proofErr w:type="spellEnd"/>
      <w:r w:rsidRPr="00384A07">
        <w:rPr>
          <w:sz w:val="28"/>
          <w:szCs w:val="28"/>
          <w:highlight w:val="white"/>
          <w:lang w:val="es-MX"/>
        </w:rPr>
        <w:t xml:space="preserve"> </w:t>
      </w:r>
      <w:proofErr w:type="spellStart"/>
      <w:r w:rsidRPr="00384A07">
        <w:rPr>
          <w:sz w:val="28"/>
          <w:szCs w:val="28"/>
          <w:highlight w:val="white"/>
          <w:lang w:val="es-MX"/>
        </w:rPr>
        <w:t>hoạt</w:t>
      </w:r>
      <w:proofErr w:type="spellEnd"/>
      <w:r w:rsidRPr="00384A07">
        <w:rPr>
          <w:sz w:val="28"/>
          <w:szCs w:val="28"/>
          <w:highlight w:val="white"/>
          <w:lang w:val="es-MX"/>
        </w:rPr>
        <w:t xml:space="preserve"> </w:t>
      </w:r>
      <w:proofErr w:type="spellStart"/>
      <w:r w:rsidRPr="00384A07">
        <w:rPr>
          <w:sz w:val="28"/>
          <w:szCs w:val="28"/>
          <w:highlight w:val="white"/>
          <w:lang w:val="es-MX"/>
        </w:rPr>
        <w:t>động</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của</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sinh</w:t>
      </w:r>
      <w:proofErr w:type="spellEnd"/>
      <w:r w:rsidRPr="00384A07">
        <w:rPr>
          <w:sz w:val="28"/>
          <w:szCs w:val="28"/>
          <w:highlight w:val="white"/>
          <w:lang w:val="es-MX"/>
        </w:rPr>
        <w:t xml:space="preserve">. </w:t>
      </w:r>
      <w:proofErr w:type="spellStart"/>
      <w:r w:rsidRPr="00384A07">
        <w:rPr>
          <w:sz w:val="28"/>
          <w:szCs w:val="28"/>
          <w:highlight w:val="white"/>
          <w:lang w:val="es-MX"/>
        </w:rPr>
        <w:t>Bồi</w:t>
      </w:r>
      <w:proofErr w:type="spellEnd"/>
      <w:r w:rsidRPr="00384A07">
        <w:rPr>
          <w:sz w:val="28"/>
          <w:szCs w:val="28"/>
          <w:highlight w:val="white"/>
          <w:lang w:val="es-MX"/>
        </w:rPr>
        <w:t xml:space="preserve"> </w:t>
      </w:r>
      <w:proofErr w:type="spellStart"/>
      <w:r w:rsidRPr="00384A07">
        <w:rPr>
          <w:sz w:val="28"/>
          <w:szCs w:val="28"/>
          <w:highlight w:val="white"/>
          <w:lang w:val="es-MX"/>
        </w:rPr>
        <w:t>dưỡng</w:t>
      </w:r>
      <w:proofErr w:type="spellEnd"/>
      <w:r w:rsidRPr="00384A07">
        <w:rPr>
          <w:sz w:val="28"/>
          <w:szCs w:val="28"/>
          <w:highlight w:val="white"/>
          <w:lang w:val="es-MX"/>
        </w:rPr>
        <w:t xml:space="preserve"> </w:t>
      </w:r>
      <w:proofErr w:type="spellStart"/>
      <w:r w:rsidRPr="00384A07">
        <w:rPr>
          <w:sz w:val="28"/>
          <w:szCs w:val="28"/>
          <w:highlight w:val="white"/>
          <w:lang w:val="es-MX"/>
        </w:rPr>
        <w:t>kỹ</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t>năng</w:t>
      </w:r>
      <w:proofErr w:type="spellEnd"/>
      <w:r w:rsidRPr="00384A07">
        <w:rPr>
          <w:sz w:val="28"/>
          <w:szCs w:val="28"/>
          <w:highlight w:val="white"/>
          <w:lang w:val="es-MX"/>
        </w:rPr>
        <w:t xml:space="preserve"> </w:t>
      </w:r>
      <w:proofErr w:type="spellStart"/>
      <w:r w:rsidRPr="00384A07">
        <w:rPr>
          <w:sz w:val="28"/>
          <w:szCs w:val="28"/>
          <w:highlight w:val="white"/>
          <w:lang w:val="es-MX"/>
        </w:rPr>
        <w:lastRenderedPageBreak/>
        <w:t>dạy</w:t>
      </w:r>
      <w:proofErr w:type="spellEnd"/>
      <w:r w:rsidRPr="00384A07">
        <w:rPr>
          <w:sz w:val="28"/>
          <w:szCs w:val="28"/>
          <w:highlight w:val="white"/>
          <w:lang w:val="es-MX"/>
        </w:rPr>
        <w:t xml:space="preserve"> </w:t>
      </w:r>
      <w:proofErr w:type="spellStart"/>
      <w:r w:rsidRPr="00384A07">
        <w:rPr>
          <w:sz w:val="28"/>
          <w:szCs w:val="28"/>
          <w:highlight w:val="white"/>
          <w:lang w:val="es-MX"/>
        </w:rPr>
        <w:t>học</w:t>
      </w:r>
      <w:proofErr w:type="spellEnd"/>
      <w:r w:rsidRPr="00384A07">
        <w:rPr>
          <w:sz w:val="28"/>
          <w:szCs w:val="28"/>
          <w:highlight w:val="white"/>
          <w:lang w:val="es-MX"/>
        </w:rPr>
        <w:t xml:space="preserve"> </w:t>
      </w:r>
      <w:proofErr w:type="spellStart"/>
      <w:r w:rsidRPr="00384A07">
        <w:rPr>
          <w:sz w:val="28"/>
          <w:szCs w:val="28"/>
          <w:highlight w:val="white"/>
          <w:lang w:val="es-MX"/>
        </w:rPr>
        <w:t>trực</w:t>
      </w:r>
      <w:proofErr w:type="spellEnd"/>
      <w:r w:rsidRPr="00384A07">
        <w:rPr>
          <w:sz w:val="28"/>
          <w:szCs w:val="28"/>
          <w:highlight w:val="white"/>
          <w:lang w:val="es-MX"/>
        </w:rPr>
        <w:t xml:space="preserve"> </w:t>
      </w:r>
      <w:proofErr w:type="spellStart"/>
      <w:r w:rsidRPr="00384A07">
        <w:rPr>
          <w:sz w:val="28"/>
          <w:szCs w:val="28"/>
          <w:highlight w:val="white"/>
          <w:lang w:val="es-MX"/>
        </w:rPr>
        <w:t>tuyến</w:t>
      </w:r>
      <w:proofErr w:type="spellEnd"/>
      <w:r w:rsidRPr="00384A07">
        <w:rPr>
          <w:sz w:val="28"/>
          <w:szCs w:val="28"/>
          <w:highlight w:val="white"/>
          <w:lang w:val="es-MX"/>
        </w:rPr>
        <w:t xml:space="preserve"> </w:t>
      </w:r>
      <w:proofErr w:type="spellStart"/>
      <w:r w:rsidRPr="00384A07">
        <w:rPr>
          <w:sz w:val="28"/>
          <w:szCs w:val="28"/>
          <w:highlight w:val="white"/>
          <w:lang w:val="es-MX"/>
        </w:rPr>
        <w:t>nhằm</w:t>
      </w:r>
      <w:proofErr w:type="spellEnd"/>
      <w:r w:rsidRPr="00384A07">
        <w:rPr>
          <w:sz w:val="28"/>
          <w:szCs w:val="28"/>
          <w:highlight w:val="white"/>
          <w:lang w:val="es-MX"/>
        </w:rPr>
        <w:t xml:space="preserve"> </w:t>
      </w:r>
      <w:proofErr w:type="spellStart"/>
      <w:r w:rsidRPr="00384A07">
        <w:rPr>
          <w:sz w:val="28"/>
          <w:szCs w:val="28"/>
          <w:highlight w:val="white"/>
          <w:lang w:val="es-MX"/>
        </w:rPr>
        <w:t>ứng</w:t>
      </w:r>
      <w:proofErr w:type="spellEnd"/>
      <w:r w:rsidRPr="00384A07">
        <w:rPr>
          <w:sz w:val="28"/>
          <w:szCs w:val="28"/>
          <w:highlight w:val="white"/>
          <w:lang w:val="es-MX"/>
        </w:rPr>
        <w:t xml:space="preserve"> </w:t>
      </w:r>
      <w:proofErr w:type="spellStart"/>
      <w:r w:rsidRPr="00384A07">
        <w:rPr>
          <w:sz w:val="28"/>
          <w:szCs w:val="28"/>
          <w:highlight w:val="white"/>
          <w:lang w:val="es-MX"/>
        </w:rPr>
        <w:t>phó</w:t>
      </w:r>
      <w:proofErr w:type="spellEnd"/>
      <w:r w:rsidRPr="00384A07">
        <w:rPr>
          <w:sz w:val="28"/>
          <w:szCs w:val="28"/>
          <w:highlight w:val="white"/>
          <w:lang w:val="es-MX"/>
        </w:rPr>
        <w:t xml:space="preserve"> </w:t>
      </w:r>
      <w:proofErr w:type="spellStart"/>
      <w:r w:rsidRPr="00384A07">
        <w:rPr>
          <w:sz w:val="28"/>
          <w:szCs w:val="28"/>
          <w:highlight w:val="white"/>
          <w:lang w:val="es-MX"/>
        </w:rPr>
        <w:t>có</w:t>
      </w:r>
      <w:proofErr w:type="spellEnd"/>
      <w:r w:rsidRPr="00384A07">
        <w:rPr>
          <w:sz w:val="28"/>
          <w:szCs w:val="28"/>
          <w:highlight w:val="white"/>
          <w:lang w:val="es-MX"/>
        </w:rPr>
        <w:t xml:space="preserve"> </w:t>
      </w:r>
      <w:proofErr w:type="spellStart"/>
      <w:r w:rsidRPr="00384A07">
        <w:rPr>
          <w:sz w:val="28"/>
          <w:szCs w:val="28"/>
          <w:highlight w:val="white"/>
          <w:lang w:val="es-MX"/>
        </w:rPr>
        <w:t>hiệu</w:t>
      </w:r>
      <w:proofErr w:type="spellEnd"/>
      <w:r w:rsidRPr="00384A07">
        <w:rPr>
          <w:sz w:val="28"/>
          <w:szCs w:val="28"/>
          <w:highlight w:val="white"/>
          <w:lang w:val="es-MX"/>
        </w:rPr>
        <w:t xml:space="preserve"> </w:t>
      </w:r>
      <w:proofErr w:type="spellStart"/>
      <w:r w:rsidRPr="00384A07">
        <w:rPr>
          <w:sz w:val="28"/>
          <w:szCs w:val="28"/>
          <w:highlight w:val="white"/>
          <w:lang w:val="es-MX"/>
        </w:rPr>
        <w:t>quả</w:t>
      </w:r>
      <w:proofErr w:type="spellEnd"/>
      <w:r w:rsidRPr="00384A07">
        <w:rPr>
          <w:sz w:val="28"/>
          <w:szCs w:val="28"/>
          <w:highlight w:val="white"/>
          <w:lang w:val="es-MX"/>
        </w:rPr>
        <w:t xml:space="preserve"> </w:t>
      </w:r>
      <w:proofErr w:type="spellStart"/>
      <w:r w:rsidRPr="00384A07">
        <w:rPr>
          <w:sz w:val="28"/>
          <w:szCs w:val="28"/>
          <w:highlight w:val="white"/>
          <w:lang w:val="es-MX"/>
        </w:rPr>
        <w:t>với</w:t>
      </w:r>
      <w:proofErr w:type="spellEnd"/>
      <w:r w:rsidRPr="00384A07">
        <w:rPr>
          <w:sz w:val="28"/>
          <w:szCs w:val="28"/>
          <w:highlight w:val="white"/>
          <w:lang w:val="es-MX"/>
        </w:rPr>
        <w:t xml:space="preserve"> </w:t>
      </w:r>
      <w:proofErr w:type="spellStart"/>
      <w:r w:rsidRPr="00384A07">
        <w:rPr>
          <w:sz w:val="28"/>
          <w:szCs w:val="28"/>
          <w:highlight w:val="white"/>
          <w:lang w:val="es-MX"/>
        </w:rPr>
        <w:t>tình</w:t>
      </w:r>
      <w:proofErr w:type="spellEnd"/>
      <w:r w:rsidRPr="00384A07">
        <w:rPr>
          <w:sz w:val="28"/>
          <w:szCs w:val="28"/>
          <w:highlight w:val="white"/>
          <w:lang w:val="es-MX"/>
        </w:rPr>
        <w:t xml:space="preserve"> </w:t>
      </w:r>
      <w:proofErr w:type="spellStart"/>
      <w:r w:rsidRPr="00384A07">
        <w:rPr>
          <w:sz w:val="28"/>
          <w:szCs w:val="28"/>
          <w:highlight w:val="white"/>
          <w:lang w:val="es-MX"/>
        </w:rPr>
        <w:t>hình</w:t>
      </w:r>
      <w:proofErr w:type="spellEnd"/>
      <w:r w:rsidRPr="00384A07">
        <w:rPr>
          <w:sz w:val="28"/>
          <w:szCs w:val="28"/>
          <w:highlight w:val="white"/>
          <w:lang w:val="es-MX"/>
        </w:rPr>
        <w:t xml:space="preserve"> </w:t>
      </w:r>
      <w:proofErr w:type="spellStart"/>
      <w:r w:rsidRPr="00384A07">
        <w:rPr>
          <w:color w:val="000000"/>
          <w:sz w:val="28"/>
          <w:szCs w:val="28"/>
          <w:highlight w:val="white"/>
          <w:u w:color="FF0000"/>
          <w:lang w:val="es-MX"/>
        </w:rPr>
        <w:t>dịch</w:t>
      </w:r>
      <w:proofErr w:type="spellEnd"/>
      <w:r w:rsidRPr="00384A07">
        <w:rPr>
          <w:color w:val="000000"/>
          <w:sz w:val="28"/>
          <w:szCs w:val="28"/>
          <w:highlight w:val="white"/>
          <w:u w:color="FF0000"/>
          <w:lang w:val="es-MX"/>
        </w:rPr>
        <w:t xml:space="preserve"> Covid</w:t>
      </w:r>
      <w:r w:rsidRPr="00384A07">
        <w:rPr>
          <w:sz w:val="28"/>
          <w:szCs w:val="28"/>
          <w:highlight w:val="white"/>
          <w:lang w:val="es-MX"/>
        </w:rPr>
        <w:t xml:space="preserve">-19 </w:t>
      </w:r>
      <w:proofErr w:type="spellStart"/>
      <w:r w:rsidRPr="00384A07">
        <w:rPr>
          <w:color w:val="000000"/>
          <w:sz w:val="28"/>
          <w:szCs w:val="28"/>
          <w:highlight w:val="white"/>
          <w:u w:color="FF0000"/>
          <w:lang w:val="es-MX"/>
        </w:rPr>
        <w:t>đang</w:t>
      </w:r>
      <w:proofErr w:type="spellEnd"/>
      <w:r w:rsidRPr="00384A07">
        <w:rPr>
          <w:color w:val="000000"/>
          <w:sz w:val="28"/>
          <w:szCs w:val="28"/>
          <w:highlight w:val="white"/>
          <w:u w:color="FF0000"/>
          <w:lang w:val="es-MX"/>
        </w:rPr>
        <w:t xml:space="preserve"> </w:t>
      </w:r>
      <w:proofErr w:type="spellStart"/>
      <w:r w:rsidRPr="00384A07">
        <w:rPr>
          <w:color w:val="000000"/>
          <w:sz w:val="28"/>
          <w:szCs w:val="28"/>
          <w:highlight w:val="white"/>
          <w:u w:color="FF0000"/>
          <w:lang w:val="es-MX"/>
        </w:rPr>
        <w:t>còn</w:t>
      </w:r>
      <w:proofErr w:type="spellEnd"/>
      <w:r w:rsidRPr="00384A07">
        <w:rPr>
          <w:sz w:val="28"/>
          <w:szCs w:val="28"/>
          <w:highlight w:val="white"/>
          <w:lang w:val="es-MX"/>
        </w:rPr>
        <w:t xml:space="preserve"> </w:t>
      </w:r>
      <w:proofErr w:type="spellStart"/>
      <w:r w:rsidRPr="00384A07">
        <w:rPr>
          <w:sz w:val="28"/>
          <w:szCs w:val="28"/>
          <w:highlight w:val="white"/>
          <w:lang w:val="es-MX"/>
        </w:rPr>
        <w:t>diễn</w:t>
      </w:r>
      <w:proofErr w:type="spellEnd"/>
      <w:r w:rsidRPr="00384A07">
        <w:rPr>
          <w:sz w:val="28"/>
          <w:szCs w:val="28"/>
          <w:highlight w:val="white"/>
          <w:lang w:val="es-MX"/>
        </w:rPr>
        <w:t xml:space="preserve"> </w:t>
      </w:r>
      <w:proofErr w:type="spellStart"/>
      <w:r w:rsidRPr="00384A07">
        <w:rPr>
          <w:sz w:val="28"/>
          <w:szCs w:val="28"/>
          <w:highlight w:val="white"/>
          <w:lang w:val="es-MX"/>
        </w:rPr>
        <w:t>biến</w:t>
      </w:r>
      <w:proofErr w:type="spellEnd"/>
      <w:r w:rsidRPr="00384A07">
        <w:rPr>
          <w:sz w:val="28"/>
          <w:szCs w:val="28"/>
          <w:highlight w:val="white"/>
          <w:lang w:val="es-MX"/>
        </w:rPr>
        <w:t xml:space="preserve"> </w:t>
      </w:r>
      <w:proofErr w:type="spellStart"/>
      <w:r w:rsidRPr="00384A07">
        <w:rPr>
          <w:sz w:val="28"/>
          <w:szCs w:val="28"/>
          <w:highlight w:val="white"/>
          <w:lang w:val="es-MX"/>
        </w:rPr>
        <w:t>phức</w:t>
      </w:r>
      <w:proofErr w:type="spellEnd"/>
      <w:r w:rsidRPr="00384A07">
        <w:rPr>
          <w:sz w:val="28"/>
          <w:szCs w:val="28"/>
          <w:highlight w:val="white"/>
          <w:lang w:val="es-MX"/>
        </w:rPr>
        <w:t xml:space="preserve"> </w:t>
      </w:r>
      <w:proofErr w:type="spellStart"/>
      <w:r w:rsidRPr="00384A07">
        <w:rPr>
          <w:sz w:val="28"/>
          <w:szCs w:val="28"/>
          <w:highlight w:val="white"/>
          <w:lang w:val="es-MX"/>
        </w:rPr>
        <w:t>tạp</w:t>
      </w:r>
      <w:proofErr w:type="spellEnd"/>
      <w:r w:rsidRPr="00384A07">
        <w:rPr>
          <w:sz w:val="28"/>
          <w:szCs w:val="28"/>
          <w:highlight w:val="white"/>
          <w:lang w:val="es-MX"/>
        </w:rPr>
        <w:t>.</w:t>
      </w:r>
    </w:p>
    <w:p w14:paraId="6C931B9C" w14:textId="77777777" w:rsidR="00F4536C" w:rsidRPr="00CE6326" w:rsidRDefault="002E7D0B" w:rsidP="00CE6326">
      <w:pPr>
        <w:spacing w:before="120" w:after="120" w:line="240" w:lineRule="auto"/>
        <w:ind w:firstLine="720"/>
        <w:jc w:val="both"/>
        <w:rPr>
          <w:b/>
          <w:sz w:val="28"/>
          <w:szCs w:val="28"/>
          <w:lang w:val="vi-VN"/>
        </w:rPr>
      </w:pPr>
      <w:r w:rsidRPr="00384A07">
        <w:rPr>
          <w:b/>
          <w:sz w:val="28"/>
          <w:szCs w:val="28"/>
          <w:lang w:val="es-MX"/>
        </w:rPr>
        <w:t>3</w:t>
      </w:r>
      <w:r w:rsidR="00F4536C" w:rsidRPr="00CE6326">
        <w:rPr>
          <w:b/>
          <w:sz w:val="28"/>
          <w:szCs w:val="28"/>
          <w:lang w:val="vi-VN"/>
        </w:rPr>
        <w:t xml:space="preserve">. Nội dung </w:t>
      </w:r>
      <w:r w:rsidRPr="00384A07">
        <w:rPr>
          <w:b/>
          <w:sz w:val="28"/>
          <w:szCs w:val="28"/>
          <w:lang w:val="es-MX"/>
        </w:rPr>
        <w:t xml:space="preserve">3: </w:t>
      </w:r>
      <w:r w:rsidRPr="00384A07">
        <w:rPr>
          <w:sz w:val="28"/>
          <w:szCs w:val="28"/>
          <w:lang w:val="es-MX"/>
        </w:rPr>
        <w:t>(</w:t>
      </w:r>
      <w:proofErr w:type="spellStart"/>
      <w:r w:rsidRPr="00384A07">
        <w:rPr>
          <w:sz w:val="28"/>
          <w:szCs w:val="28"/>
          <w:lang w:val="es-MX"/>
        </w:rPr>
        <w:t>Nội</w:t>
      </w:r>
      <w:proofErr w:type="spellEnd"/>
      <w:r w:rsidRPr="00384A07">
        <w:rPr>
          <w:sz w:val="28"/>
          <w:szCs w:val="28"/>
          <w:lang w:val="es-MX"/>
        </w:rPr>
        <w:t xml:space="preserve"> </w:t>
      </w:r>
      <w:proofErr w:type="spellStart"/>
      <w:r w:rsidRPr="00384A07">
        <w:rPr>
          <w:sz w:val="28"/>
          <w:szCs w:val="28"/>
          <w:lang w:val="es-MX"/>
        </w:rPr>
        <w:t>dung</w:t>
      </w:r>
      <w:proofErr w:type="spellEnd"/>
      <w:r w:rsidRPr="00384A07">
        <w:rPr>
          <w:sz w:val="28"/>
          <w:szCs w:val="28"/>
          <w:lang w:val="es-MX"/>
        </w:rPr>
        <w:t xml:space="preserve"> </w:t>
      </w:r>
      <w:proofErr w:type="spellStart"/>
      <w:r w:rsidRPr="00384A07">
        <w:rPr>
          <w:sz w:val="28"/>
          <w:szCs w:val="28"/>
          <w:lang w:val="es-MX"/>
        </w:rPr>
        <w:t>bồi</w:t>
      </w:r>
      <w:proofErr w:type="spellEnd"/>
      <w:r w:rsidRPr="00384A07">
        <w:rPr>
          <w:sz w:val="28"/>
          <w:szCs w:val="28"/>
          <w:lang w:val="es-MX"/>
        </w:rPr>
        <w:t xml:space="preserve"> </w:t>
      </w:r>
      <w:proofErr w:type="spellStart"/>
      <w:r w:rsidRPr="00384A07">
        <w:rPr>
          <w:sz w:val="28"/>
          <w:szCs w:val="28"/>
          <w:lang w:val="es-MX"/>
        </w:rPr>
        <w:t>dưỡng</w:t>
      </w:r>
      <w:proofErr w:type="spellEnd"/>
      <w:r w:rsidRPr="00384A07">
        <w:rPr>
          <w:sz w:val="28"/>
          <w:szCs w:val="28"/>
          <w:lang w:val="es-MX"/>
        </w:rPr>
        <w:t xml:space="preserve"> </w:t>
      </w:r>
      <w:proofErr w:type="spellStart"/>
      <w:r w:rsidRPr="00384A07">
        <w:rPr>
          <w:sz w:val="28"/>
          <w:szCs w:val="28"/>
          <w:lang w:val="es-MX"/>
        </w:rPr>
        <w:t>tự</w:t>
      </w:r>
      <w:proofErr w:type="spellEnd"/>
      <w:r w:rsidRPr="00384A07">
        <w:rPr>
          <w:sz w:val="28"/>
          <w:szCs w:val="28"/>
          <w:lang w:val="es-MX"/>
        </w:rPr>
        <w:t xml:space="preserve"> </w:t>
      </w:r>
      <w:proofErr w:type="spellStart"/>
      <w:r w:rsidRPr="00384A07">
        <w:rPr>
          <w:sz w:val="28"/>
          <w:szCs w:val="28"/>
          <w:lang w:val="es-MX"/>
        </w:rPr>
        <w:t>chọn</w:t>
      </w:r>
      <w:proofErr w:type="spellEnd"/>
      <w:r w:rsidRPr="00384A07">
        <w:rPr>
          <w:sz w:val="28"/>
          <w:szCs w:val="28"/>
          <w:lang w:val="es-MX"/>
        </w:rPr>
        <w:t>)</w:t>
      </w:r>
      <w:r w:rsidR="00F4536C" w:rsidRPr="00CE6326">
        <w:rPr>
          <w:b/>
          <w:sz w:val="28"/>
          <w:szCs w:val="28"/>
          <w:lang w:val="vi-VN"/>
        </w:rPr>
        <w:t xml:space="preserve"> </w:t>
      </w:r>
      <w:proofErr w:type="spellStart"/>
      <w:r w:rsidRPr="00CE6326">
        <w:rPr>
          <w:sz w:val="28"/>
          <w:szCs w:val="28"/>
          <w:highlight w:val="white"/>
          <w:lang w:val="es-MX"/>
        </w:rPr>
        <w:t>Thời</w:t>
      </w:r>
      <w:proofErr w:type="spellEnd"/>
      <w:r w:rsidRPr="00CE6326">
        <w:rPr>
          <w:sz w:val="28"/>
          <w:szCs w:val="28"/>
          <w:highlight w:val="white"/>
          <w:lang w:val="es-MX"/>
        </w:rPr>
        <w:t xml:space="preserve"> </w:t>
      </w:r>
      <w:proofErr w:type="spellStart"/>
      <w:r w:rsidRPr="00CE6326">
        <w:rPr>
          <w:sz w:val="28"/>
          <w:szCs w:val="28"/>
          <w:highlight w:val="white"/>
          <w:lang w:val="es-MX"/>
        </w:rPr>
        <w:t>lượng</w:t>
      </w:r>
      <w:proofErr w:type="spellEnd"/>
      <w:r w:rsidRPr="00CE6326">
        <w:rPr>
          <w:sz w:val="28"/>
          <w:szCs w:val="28"/>
          <w:highlight w:val="white"/>
          <w:lang w:val="es-MX"/>
        </w:rPr>
        <w:t xml:space="preserve"> 40 </w:t>
      </w:r>
      <w:proofErr w:type="spellStart"/>
      <w:r w:rsidRPr="00CE6326">
        <w:rPr>
          <w:sz w:val="28"/>
          <w:szCs w:val="28"/>
          <w:highlight w:val="white"/>
          <w:lang w:val="es-MX"/>
        </w:rPr>
        <w:t>tiết</w:t>
      </w:r>
      <w:proofErr w:type="spellEnd"/>
      <w:r w:rsidRPr="00CE6326">
        <w:rPr>
          <w:sz w:val="28"/>
          <w:szCs w:val="28"/>
          <w:highlight w:val="white"/>
          <w:lang w:val="es-MX"/>
        </w:rPr>
        <w:t>/</w:t>
      </w:r>
      <w:proofErr w:type="spellStart"/>
      <w:r w:rsidRPr="00CE6326">
        <w:rPr>
          <w:sz w:val="28"/>
          <w:szCs w:val="28"/>
          <w:highlight w:val="white"/>
          <w:lang w:val="es-MX"/>
        </w:rPr>
        <w:t>năm</w:t>
      </w:r>
      <w:proofErr w:type="spellEnd"/>
      <w:r w:rsidRPr="00CE6326">
        <w:rPr>
          <w:sz w:val="28"/>
          <w:szCs w:val="28"/>
          <w:highlight w:val="white"/>
          <w:lang w:val="es-MX"/>
        </w:rPr>
        <w:t xml:space="preserve"> </w:t>
      </w:r>
      <w:proofErr w:type="spellStart"/>
      <w:r w:rsidRPr="00CE6326">
        <w:rPr>
          <w:sz w:val="28"/>
          <w:szCs w:val="28"/>
          <w:highlight w:val="white"/>
          <w:lang w:val="es-MX"/>
        </w:rPr>
        <w:t>học</w:t>
      </w:r>
      <w:proofErr w:type="spellEnd"/>
    </w:p>
    <w:p w14:paraId="629727DB" w14:textId="229D9D64" w:rsidR="00204022" w:rsidRPr="00384A07" w:rsidRDefault="00A95FD0" w:rsidP="00CE6326">
      <w:pPr>
        <w:spacing w:before="120" w:after="120" w:line="240" w:lineRule="auto"/>
        <w:ind w:firstLine="720"/>
        <w:jc w:val="both"/>
        <w:rPr>
          <w:sz w:val="28"/>
          <w:szCs w:val="28"/>
          <w:lang w:val="vi-VN"/>
        </w:rPr>
      </w:pPr>
      <w:r w:rsidRPr="00384A07">
        <w:rPr>
          <w:b/>
          <w:sz w:val="28"/>
          <w:szCs w:val="28"/>
          <w:lang w:val="vi-VN"/>
        </w:rPr>
        <w:t>Đối với CBQL</w:t>
      </w:r>
      <w:r w:rsidRPr="00384A07">
        <w:rPr>
          <w:sz w:val="28"/>
          <w:szCs w:val="28"/>
          <w:lang w:val="vi-VN"/>
        </w:rPr>
        <w:t>:</w:t>
      </w:r>
      <w:r w:rsidR="008C43C6" w:rsidRPr="00384A07">
        <w:rPr>
          <w:sz w:val="28"/>
          <w:szCs w:val="28"/>
          <w:lang w:val="vi-VN"/>
        </w:rPr>
        <w:t xml:space="preserve"> </w:t>
      </w:r>
      <w:r w:rsidR="00204022" w:rsidRPr="00384A07">
        <w:rPr>
          <w:sz w:val="28"/>
          <w:szCs w:val="28"/>
          <w:lang w:val="vi-VN"/>
        </w:rPr>
        <w:t>Thực hiện theo Kế hoạch</w:t>
      </w:r>
      <w:r w:rsidR="008456F1" w:rsidRPr="00384A07">
        <w:rPr>
          <w:sz w:val="28"/>
          <w:szCs w:val="28"/>
          <w:lang w:val="vi-VN"/>
        </w:rPr>
        <w:t xml:space="preserve"> </w:t>
      </w:r>
      <w:r w:rsidR="00204022" w:rsidRPr="00384A07">
        <w:rPr>
          <w:sz w:val="28"/>
          <w:szCs w:val="28"/>
          <w:lang w:val="vi-VN"/>
        </w:rPr>
        <w:t>1</w:t>
      </w:r>
      <w:r w:rsidR="002E7D0B" w:rsidRPr="00384A07">
        <w:rPr>
          <w:sz w:val="28"/>
          <w:szCs w:val="28"/>
          <w:lang w:val="vi-VN"/>
        </w:rPr>
        <w:t>250</w:t>
      </w:r>
      <w:r w:rsidR="00204022" w:rsidRPr="00384A07">
        <w:rPr>
          <w:sz w:val="28"/>
          <w:szCs w:val="28"/>
          <w:lang w:val="vi-VN"/>
        </w:rPr>
        <w:t>/KH-</w:t>
      </w:r>
      <w:r w:rsidR="002E7D0B" w:rsidRPr="00384A07">
        <w:rPr>
          <w:sz w:val="28"/>
          <w:szCs w:val="28"/>
          <w:lang w:val="vi-VN"/>
        </w:rPr>
        <w:t>PGDĐT ngày 26/12/2022</w:t>
      </w:r>
      <w:r w:rsidR="00204022" w:rsidRPr="00384A07">
        <w:rPr>
          <w:sz w:val="28"/>
          <w:szCs w:val="28"/>
          <w:lang w:val="vi-VN"/>
        </w:rPr>
        <w:t xml:space="preserve"> củ</w:t>
      </w:r>
      <w:r w:rsidR="002E7D0B" w:rsidRPr="00384A07">
        <w:rPr>
          <w:sz w:val="28"/>
          <w:szCs w:val="28"/>
          <w:lang w:val="vi-VN"/>
        </w:rPr>
        <w:t>a Phòng</w:t>
      </w:r>
      <w:r w:rsidR="00204022" w:rsidRPr="00384A07">
        <w:rPr>
          <w:sz w:val="28"/>
          <w:szCs w:val="28"/>
          <w:lang w:val="vi-VN"/>
        </w:rPr>
        <w:t xml:space="preserve"> GDĐT</w:t>
      </w:r>
      <w:r w:rsidR="002E7D0B" w:rsidRPr="00384A07">
        <w:rPr>
          <w:sz w:val="28"/>
          <w:szCs w:val="28"/>
          <w:lang w:val="vi-VN"/>
        </w:rPr>
        <w:t xml:space="preserve"> tổ chức bồi dưỡng nội dung xây dựng trường học an toàn, phòng chống bạo lực học đường.</w:t>
      </w:r>
    </w:p>
    <w:p w14:paraId="5BE0E3E2" w14:textId="77777777" w:rsidR="00067C85" w:rsidRPr="00CE6326" w:rsidRDefault="008C43C6" w:rsidP="00CE6326">
      <w:pPr>
        <w:spacing w:before="120" w:after="120" w:line="240" w:lineRule="auto"/>
        <w:ind w:firstLine="720"/>
        <w:jc w:val="both"/>
        <w:rPr>
          <w:sz w:val="28"/>
          <w:szCs w:val="28"/>
          <w:lang w:val="vi-VN"/>
        </w:rPr>
      </w:pPr>
      <w:r w:rsidRPr="00384A07">
        <w:rPr>
          <w:b/>
          <w:sz w:val="28"/>
          <w:szCs w:val="28"/>
          <w:lang w:val="vi-VN"/>
        </w:rPr>
        <w:t>Đối với GV:</w:t>
      </w:r>
      <w:r w:rsidR="005A775C" w:rsidRPr="00384A07">
        <w:rPr>
          <w:b/>
          <w:sz w:val="28"/>
          <w:szCs w:val="28"/>
          <w:lang w:val="vi-VN"/>
        </w:rPr>
        <w:t xml:space="preserve"> </w:t>
      </w:r>
      <w:r w:rsidR="00067C85" w:rsidRPr="00CE6326">
        <w:rPr>
          <w:sz w:val="28"/>
          <w:szCs w:val="28"/>
          <w:lang w:val="vi-VN"/>
        </w:rPr>
        <w:t>Giáo viên tự học, tự nghiên cứu tài liệu kết hợp với hội thảo sinh hoạt tổ chuyên môn hoặc sinh hoạt HĐBM; sinh hoạ</w:t>
      </w:r>
      <w:r w:rsidR="005A775C" w:rsidRPr="00CE6326">
        <w:rPr>
          <w:sz w:val="28"/>
          <w:szCs w:val="28"/>
          <w:lang w:val="vi-VN"/>
        </w:rPr>
        <w:t xml:space="preserve">t HĐSP. </w:t>
      </w:r>
      <w:r w:rsidR="005A775C" w:rsidRPr="00384A07">
        <w:rPr>
          <w:sz w:val="28"/>
          <w:szCs w:val="28"/>
          <w:lang w:val="vi-VN"/>
        </w:rPr>
        <w:t>M</w:t>
      </w:r>
      <w:r w:rsidR="00067C85" w:rsidRPr="00CE6326">
        <w:rPr>
          <w:sz w:val="28"/>
          <w:szCs w:val="28"/>
          <w:lang w:val="vi-VN"/>
        </w:rPr>
        <w:t>ỗi cá nhân xây dựng kế hoạch bồi dưỡng và đăng ký nội dung học tập; tham gia thảo luận, sinh hoạt tổ chuyên môn; thực hiện hoạt động nghiên cứu khoa học; biên soạn tài liệu, chương trình nội dung học tập…</w:t>
      </w:r>
    </w:p>
    <w:p w14:paraId="5D934172" w14:textId="77777777" w:rsidR="002E7D0B" w:rsidRPr="00384A07" w:rsidRDefault="002E7D0B" w:rsidP="00CE6326">
      <w:pPr>
        <w:spacing w:before="120" w:after="120" w:line="240" w:lineRule="auto"/>
        <w:ind w:firstLine="720"/>
        <w:jc w:val="both"/>
        <w:rPr>
          <w:sz w:val="28"/>
          <w:szCs w:val="28"/>
          <w:lang w:val="vi-VN"/>
        </w:rPr>
      </w:pPr>
      <w:r w:rsidRPr="00384A07">
        <w:rPr>
          <w:sz w:val="28"/>
          <w:szCs w:val="28"/>
          <w:lang w:val="vi-VN"/>
        </w:rPr>
        <w:t>Nội dung bồi dưỡng: Xây dựng kế hoạch dạy học và giáo dục theo hướng phát triển phẩm chất, năng lực học sinh.</w:t>
      </w:r>
    </w:p>
    <w:p w14:paraId="7542A547" w14:textId="77777777" w:rsidR="002E7D0B" w:rsidRPr="00384A07" w:rsidRDefault="002E7D0B" w:rsidP="00CE6326">
      <w:pPr>
        <w:spacing w:before="120" w:after="120" w:line="240" w:lineRule="auto"/>
        <w:ind w:firstLine="720"/>
        <w:jc w:val="both"/>
        <w:rPr>
          <w:b/>
          <w:sz w:val="28"/>
          <w:szCs w:val="28"/>
          <w:lang w:val="vi-VN"/>
        </w:rPr>
      </w:pPr>
      <w:r w:rsidRPr="00384A07">
        <w:rPr>
          <w:b/>
          <w:sz w:val="28"/>
          <w:szCs w:val="28"/>
          <w:lang w:val="vi-VN"/>
        </w:rPr>
        <w:t>B. Hình thức bồi dưỡng:</w:t>
      </w:r>
    </w:p>
    <w:p w14:paraId="18CB8018" w14:textId="77777777" w:rsidR="00492B09" w:rsidRPr="00384A07" w:rsidRDefault="00492B09" w:rsidP="00CE6326">
      <w:pPr>
        <w:shd w:val="clear" w:color="auto" w:fill="FFFFFF"/>
        <w:spacing w:before="120" w:after="120" w:line="240" w:lineRule="auto"/>
        <w:ind w:firstLine="709"/>
        <w:jc w:val="both"/>
        <w:rPr>
          <w:sz w:val="28"/>
          <w:szCs w:val="28"/>
          <w:highlight w:val="white"/>
          <w:lang w:val="vi-VN"/>
        </w:rPr>
      </w:pPr>
      <w:r w:rsidRPr="00384A07">
        <w:rPr>
          <w:sz w:val="28"/>
          <w:szCs w:val="28"/>
          <w:highlight w:val="white"/>
          <w:lang w:val="vi-VN"/>
        </w:rPr>
        <w:t>1. Tập trung: Thực hiện bồi dưỡng tập trung; hướng dẫn CBQL, GV tự học, thực hành, hệ thống hóa kiến thức, giải đáp thắc mắc, hướng dẫn những nội dung BDTX đáp ứng nhu cầu của CBQL, GV trong học tập BDTX; tạo điều kiện cho  CBQL, GV có cơ hội được trao đổi, chia sẻ, thảo luận về chuyên môn, nghiệp vụ và rèn luyện kỹ năng thực hành.</w:t>
      </w:r>
    </w:p>
    <w:p w14:paraId="51FDD064" w14:textId="77777777" w:rsidR="00492B09" w:rsidRPr="00384A07" w:rsidRDefault="00492B09" w:rsidP="00CE6326">
      <w:pPr>
        <w:shd w:val="clear" w:color="auto" w:fill="FFFFFF"/>
        <w:spacing w:before="120" w:after="120" w:line="240" w:lineRule="auto"/>
        <w:ind w:firstLine="709"/>
        <w:jc w:val="both"/>
        <w:rPr>
          <w:sz w:val="28"/>
          <w:szCs w:val="28"/>
          <w:highlight w:val="white"/>
          <w:lang w:val="vi-VN"/>
        </w:rPr>
      </w:pPr>
      <w:r w:rsidRPr="00384A07">
        <w:rPr>
          <w:sz w:val="28"/>
          <w:szCs w:val="28"/>
          <w:highlight w:val="white"/>
          <w:lang w:val="vi-VN"/>
        </w:rPr>
        <w:t>2. Từ xa: ứng dụng công nghệ thông tin trong hoạt động bồi dưỡng, tập huấn qua mạng internet bảo đảm các yêu cầu về mục đích, yêu cầu cần đạt, nội dung, phương pháp, thời lượng bồi dưỡng được quy định trong Chương trình BDTX.</w:t>
      </w:r>
    </w:p>
    <w:p w14:paraId="11306499" w14:textId="77777777" w:rsidR="00492B09" w:rsidRPr="00384A07" w:rsidRDefault="00492B09" w:rsidP="00CE6326">
      <w:pPr>
        <w:shd w:val="clear" w:color="auto" w:fill="FFFFFF"/>
        <w:spacing w:before="120" w:after="120" w:line="240" w:lineRule="auto"/>
        <w:ind w:firstLine="709"/>
        <w:jc w:val="both"/>
        <w:rPr>
          <w:sz w:val="28"/>
          <w:szCs w:val="28"/>
          <w:highlight w:val="white"/>
          <w:lang w:val="vi-VN"/>
        </w:rPr>
      </w:pPr>
      <w:r w:rsidRPr="00384A07">
        <w:rPr>
          <w:sz w:val="28"/>
          <w:szCs w:val="28"/>
          <w:highlight w:val="white"/>
          <w:lang w:val="vi-VN"/>
        </w:rPr>
        <w:t>2.3. Bán tập trung: Kết hợp loại hình tổ chức bồi dưỡng tập trung và từ xa đảm bảo hiệu quả và yêu cầu BDTX CBQL, GV.</w:t>
      </w:r>
    </w:p>
    <w:p w14:paraId="088FF403" w14:textId="77777777" w:rsidR="00067C85" w:rsidRPr="00CE6326" w:rsidRDefault="00067C85" w:rsidP="00CE6326">
      <w:pPr>
        <w:spacing w:before="120" w:after="120" w:line="240" w:lineRule="auto"/>
        <w:ind w:firstLine="720"/>
        <w:jc w:val="both"/>
        <w:rPr>
          <w:b/>
          <w:sz w:val="28"/>
          <w:szCs w:val="28"/>
          <w:lang w:val="vi-VN"/>
        </w:rPr>
      </w:pPr>
      <w:r w:rsidRPr="00CE6326">
        <w:rPr>
          <w:b/>
          <w:sz w:val="28"/>
          <w:szCs w:val="28"/>
          <w:lang w:val="vi-VN"/>
        </w:rPr>
        <w:t xml:space="preserve">IV. Đánh giá </w:t>
      </w:r>
      <w:r w:rsidR="00492B09" w:rsidRPr="00384A07">
        <w:rPr>
          <w:b/>
          <w:sz w:val="28"/>
          <w:szCs w:val="28"/>
          <w:lang w:val="vi-VN"/>
        </w:rPr>
        <w:t xml:space="preserve">và xếp loại </w:t>
      </w:r>
      <w:r w:rsidRPr="00CE6326">
        <w:rPr>
          <w:b/>
          <w:sz w:val="28"/>
          <w:szCs w:val="28"/>
          <w:lang w:val="vi-VN"/>
        </w:rPr>
        <w:t>kết quả bồi dưỡng:</w:t>
      </w:r>
    </w:p>
    <w:p w14:paraId="1590D3EF" w14:textId="77777777" w:rsidR="00067C85" w:rsidRPr="00CE6326" w:rsidRDefault="00492B09" w:rsidP="00CE6326">
      <w:pPr>
        <w:spacing w:before="120" w:after="120" w:line="240" w:lineRule="auto"/>
        <w:ind w:firstLine="720"/>
        <w:jc w:val="both"/>
        <w:rPr>
          <w:sz w:val="28"/>
          <w:szCs w:val="28"/>
          <w:lang w:val="vi-VN"/>
        </w:rPr>
      </w:pPr>
      <w:r w:rsidRPr="00CE6326">
        <w:rPr>
          <w:sz w:val="28"/>
          <w:szCs w:val="28"/>
          <w:lang w:val="vi-VN"/>
        </w:rPr>
        <w:t xml:space="preserve">* </w:t>
      </w:r>
      <w:r w:rsidRPr="00384A07">
        <w:rPr>
          <w:sz w:val="28"/>
          <w:szCs w:val="28"/>
          <w:lang w:val="vi-VN"/>
        </w:rPr>
        <w:t>Đánh giá</w:t>
      </w:r>
      <w:r w:rsidR="006F4AA8" w:rsidRPr="00CE6326">
        <w:rPr>
          <w:sz w:val="28"/>
          <w:szCs w:val="28"/>
          <w:lang w:val="vi-VN"/>
        </w:rPr>
        <w:t>:</w:t>
      </w:r>
    </w:p>
    <w:p w14:paraId="701F3E2E" w14:textId="77777777" w:rsidR="00492B09" w:rsidRPr="00CE6326" w:rsidRDefault="00492B09" w:rsidP="00CE6326">
      <w:pPr>
        <w:spacing w:before="120" w:after="120" w:line="240" w:lineRule="auto"/>
        <w:ind w:firstLine="720"/>
        <w:jc w:val="both"/>
        <w:rPr>
          <w:sz w:val="28"/>
          <w:szCs w:val="28"/>
          <w:lang w:val="vi-VN"/>
        </w:rPr>
      </w:pPr>
      <w:r w:rsidRPr="00CE6326">
        <w:rPr>
          <w:sz w:val="28"/>
          <w:szCs w:val="28"/>
          <w:lang w:val="vi-VN"/>
        </w:rPr>
        <w:t>Đánh giá việc vận dụng kiến thức BDTX vào thực tiễn dạy học, giáo dục</w:t>
      </w:r>
      <w:r w:rsidRPr="00384A07">
        <w:rPr>
          <w:sz w:val="28"/>
          <w:szCs w:val="28"/>
          <w:lang w:val="vi-VN"/>
        </w:rPr>
        <w:t xml:space="preserve"> </w:t>
      </w:r>
      <w:r w:rsidRPr="00CE6326">
        <w:rPr>
          <w:sz w:val="28"/>
          <w:szCs w:val="28"/>
          <w:lang w:val="vi-VN"/>
        </w:rPr>
        <w:t>học sinh; thực tiễn quản lý tại các đơn vị trường. Đánh giá thông qua hệ thống câu hỏi trắc nghiệm (đối với các nội dung lý thuyết), bài tập nghiên cứu, bài thu hoạch (đối với nội dung thực hành) đảm bảo đáp ứng yêu cầu về mục tiêu, yêu cầu cần đạt và nội dung Chương trình BDTX.</w:t>
      </w:r>
    </w:p>
    <w:p w14:paraId="79A15A0D" w14:textId="77777777" w:rsidR="00492B09" w:rsidRPr="00CE6326" w:rsidRDefault="00492B09" w:rsidP="00CE6326">
      <w:pPr>
        <w:spacing w:before="120" w:after="120" w:line="240" w:lineRule="auto"/>
        <w:ind w:firstLine="720"/>
        <w:jc w:val="both"/>
        <w:rPr>
          <w:sz w:val="28"/>
          <w:szCs w:val="28"/>
          <w:lang w:val="vi-VN"/>
        </w:rPr>
      </w:pPr>
      <w:r w:rsidRPr="00CE6326">
        <w:rPr>
          <w:sz w:val="28"/>
          <w:szCs w:val="28"/>
          <w:lang w:val="vi-VN"/>
        </w:rPr>
        <w:t>- Bài kiểm tra lý thuyết, thực hành chấm theo thang điểm 10 và đạt yêu cầu khi đạt điểm từ 05 điểm trở lên.</w:t>
      </w:r>
    </w:p>
    <w:p w14:paraId="3E08A1EE" w14:textId="77777777" w:rsidR="006F4AA8" w:rsidRPr="00CE6326" w:rsidRDefault="00492B09" w:rsidP="00CE6326">
      <w:pPr>
        <w:spacing w:before="120" w:after="120" w:line="240" w:lineRule="auto"/>
        <w:ind w:firstLine="720"/>
        <w:jc w:val="both"/>
        <w:rPr>
          <w:sz w:val="28"/>
          <w:szCs w:val="28"/>
          <w:lang w:val="vi-VN"/>
        </w:rPr>
      </w:pPr>
      <w:r w:rsidRPr="00CE6326">
        <w:rPr>
          <w:sz w:val="28"/>
          <w:szCs w:val="28"/>
          <w:lang w:val="vi-VN"/>
        </w:rPr>
        <w:t xml:space="preserve">* </w:t>
      </w:r>
      <w:r w:rsidRPr="00384A07">
        <w:rPr>
          <w:sz w:val="28"/>
          <w:szCs w:val="28"/>
          <w:lang w:val="vi-VN"/>
        </w:rPr>
        <w:t>Xếp loại kết quả</w:t>
      </w:r>
      <w:r w:rsidR="006F4AA8" w:rsidRPr="00CE6326">
        <w:rPr>
          <w:sz w:val="28"/>
          <w:szCs w:val="28"/>
          <w:lang w:val="vi-VN"/>
        </w:rPr>
        <w:t xml:space="preserve">: </w:t>
      </w:r>
    </w:p>
    <w:p w14:paraId="6C38EF04" w14:textId="77777777" w:rsidR="00492B09" w:rsidRPr="00CE6326" w:rsidRDefault="00492B09" w:rsidP="00CE6326">
      <w:pPr>
        <w:spacing w:before="120" w:after="120" w:line="240" w:lineRule="auto"/>
        <w:ind w:firstLine="720"/>
        <w:jc w:val="both"/>
        <w:rPr>
          <w:sz w:val="28"/>
          <w:szCs w:val="28"/>
          <w:lang w:val="vi-VN"/>
        </w:rPr>
      </w:pPr>
      <w:r w:rsidRPr="00CE6326">
        <w:rPr>
          <w:sz w:val="28"/>
          <w:szCs w:val="28"/>
          <w:lang w:val="vi-VN"/>
        </w:rPr>
        <w:t>a) Hoàn thành kế hoạch BDTX: CBQL, GV được xếp loại hoàn thành kế hoạch BDTX khi thực hiện đầy đủ các quy định của khóa bồi dưỡng; hoàn thành đủ các bài kiểm tra với kết quả đạt yêu cầu trở lên.</w:t>
      </w:r>
    </w:p>
    <w:p w14:paraId="5F365833" w14:textId="77777777" w:rsidR="00BB060A" w:rsidRPr="00CE6326" w:rsidRDefault="00492B09" w:rsidP="00CE6326">
      <w:pPr>
        <w:spacing w:before="120" w:after="120" w:line="240" w:lineRule="auto"/>
        <w:ind w:firstLine="720"/>
        <w:jc w:val="both"/>
        <w:rPr>
          <w:sz w:val="28"/>
          <w:szCs w:val="28"/>
          <w:lang w:val="vi-VN"/>
        </w:rPr>
      </w:pPr>
      <w:r w:rsidRPr="00CE6326">
        <w:rPr>
          <w:sz w:val="28"/>
          <w:szCs w:val="28"/>
          <w:lang w:val="vi-VN"/>
        </w:rPr>
        <w:lastRenderedPageBreak/>
        <w:t>b) Không hoàn thành kế hoạch BDTX: CBQL, GV không đáp ứng được các yêu cầu theo quy định của khóa bồi dưỡng; không hoàn thành đủ các bài kiểm tra hoặc kết quả các bài kiểm tra không đạt yêu cầu trở lên.</w:t>
      </w:r>
      <w:r w:rsidR="00BB060A" w:rsidRPr="00CE6326">
        <w:rPr>
          <w:sz w:val="28"/>
          <w:szCs w:val="28"/>
          <w:lang w:val="vi-VN"/>
        </w:rPr>
        <w:t>Cụ thể:</w:t>
      </w:r>
    </w:p>
    <w:p w14:paraId="42E27E29" w14:textId="77777777" w:rsidR="005A5241" w:rsidRPr="00CE6326" w:rsidRDefault="005A5241" w:rsidP="00CE6326">
      <w:pPr>
        <w:spacing w:before="120" w:after="120" w:line="240" w:lineRule="auto"/>
        <w:ind w:firstLine="720"/>
        <w:jc w:val="both"/>
        <w:rPr>
          <w:b/>
          <w:sz w:val="28"/>
          <w:szCs w:val="28"/>
          <w:lang w:val="vi-VN"/>
        </w:rPr>
      </w:pPr>
      <w:r w:rsidRPr="00CE6326">
        <w:rPr>
          <w:b/>
          <w:sz w:val="28"/>
          <w:szCs w:val="28"/>
          <w:lang w:val="vi-VN"/>
        </w:rPr>
        <w:t>V. Tổ chức thực hiện:</w:t>
      </w:r>
    </w:p>
    <w:p w14:paraId="060EB860" w14:textId="77777777" w:rsidR="005A5241" w:rsidRPr="00CE6326" w:rsidRDefault="005A5241" w:rsidP="00CE6326">
      <w:pPr>
        <w:spacing w:before="120" w:after="120" w:line="240" w:lineRule="auto"/>
        <w:ind w:firstLine="720"/>
        <w:jc w:val="both"/>
        <w:rPr>
          <w:b/>
          <w:sz w:val="28"/>
          <w:szCs w:val="28"/>
          <w:lang w:val="vi-VN"/>
        </w:rPr>
      </w:pPr>
      <w:r w:rsidRPr="00CE6326">
        <w:rPr>
          <w:b/>
          <w:sz w:val="28"/>
          <w:szCs w:val="28"/>
          <w:lang w:val="vi-VN"/>
        </w:rPr>
        <w:t xml:space="preserve">* Đối với BGH: </w:t>
      </w:r>
    </w:p>
    <w:p w14:paraId="7DC3E74E" w14:textId="77777777" w:rsidR="005A5241" w:rsidRPr="00384A07" w:rsidRDefault="005A5241" w:rsidP="00CE6326">
      <w:pPr>
        <w:spacing w:before="120" w:after="120" w:line="240" w:lineRule="auto"/>
        <w:ind w:firstLine="720"/>
        <w:jc w:val="both"/>
        <w:rPr>
          <w:sz w:val="28"/>
          <w:szCs w:val="28"/>
          <w:lang w:val="vi-VN"/>
        </w:rPr>
      </w:pPr>
      <w:r w:rsidRPr="00CE6326">
        <w:rPr>
          <w:sz w:val="28"/>
          <w:szCs w:val="28"/>
          <w:lang w:val="vi-VN"/>
        </w:rPr>
        <w:t>- Xây dựng và triển khai kế hoạ</w:t>
      </w:r>
      <w:r w:rsidR="00492B09" w:rsidRPr="00CE6326">
        <w:rPr>
          <w:sz w:val="28"/>
          <w:szCs w:val="28"/>
          <w:lang w:val="vi-VN"/>
        </w:rPr>
        <w:t>ch BDTX trong tháng 01</w:t>
      </w:r>
      <w:r w:rsidRPr="00CE6326">
        <w:rPr>
          <w:sz w:val="28"/>
          <w:szCs w:val="28"/>
          <w:lang w:val="vi-VN"/>
        </w:rPr>
        <w:t>/</w:t>
      </w:r>
      <w:r w:rsidR="00492B09" w:rsidRPr="00CE6326">
        <w:rPr>
          <w:sz w:val="28"/>
          <w:szCs w:val="28"/>
          <w:lang w:val="vi-VN"/>
        </w:rPr>
        <w:t>2023</w:t>
      </w:r>
    </w:p>
    <w:p w14:paraId="5F8D9086" w14:textId="77777777" w:rsidR="005A5241" w:rsidRPr="00CE6326" w:rsidRDefault="005A5241" w:rsidP="00CE6326">
      <w:pPr>
        <w:spacing w:before="120" w:after="120" w:line="240" w:lineRule="auto"/>
        <w:ind w:firstLine="720"/>
        <w:jc w:val="both"/>
        <w:rPr>
          <w:sz w:val="28"/>
          <w:szCs w:val="28"/>
          <w:lang w:val="vi-VN"/>
        </w:rPr>
      </w:pPr>
      <w:r w:rsidRPr="00CE6326">
        <w:rPr>
          <w:sz w:val="28"/>
          <w:szCs w:val="28"/>
          <w:lang w:val="vi-VN"/>
        </w:rPr>
        <w:t xml:space="preserve">- </w:t>
      </w:r>
      <w:r w:rsidR="004B402D" w:rsidRPr="00384A07">
        <w:rPr>
          <w:sz w:val="28"/>
          <w:szCs w:val="28"/>
          <w:lang w:val="vi-VN"/>
        </w:rPr>
        <w:t>Hướng dẫn GV xây dựng kế hoạch BDTX, d</w:t>
      </w:r>
      <w:r w:rsidRPr="00CE6326">
        <w:rPr>
          <w:sz w:val="28"/>
          <w:szCs w:val="28"/>
          <w:lang w:val="vi-VN"/>
        </w:rPr>
        <w:t>uyệt nội dung bồi dưỡng phần tự chọn</w:t>
      </w:r>
    </w:p>
    <w:p w14:paraId="54EE41D1" w14:textId="77777777" w:rsidR="005A5241" w:rsidRPr="00384A07" w:rsidRDefault="005A5241" w:rsidP="00CE6326">
      <w:pPr>
        <w:spacing w:before="120" w:after="120" w:line="240" w:lineRule="auto"/>
        <w:ind w:firstLine="720"/>
        <w:jc w:val="both"/>
        <w:rPr>
          <w:sz w:val="28"/>
          <w:szCs w:val="28"/>
          <w:lang w:val="vi-VN"/>
        </w:rPr>
      </w:pPr>
      <w:r w:rsidRPr="00CE6326">
        <w:rPr>
          <w:sz w:val="28"/>
          <w:szCs w:val="28"/>
          <w:lang w:val="vi-VN"/>
        </w:rPr>
        <w:t xml:space="preserve">- </w:t>
      </w:r>
      <w:r w:rsidR="004B611F" w:rsidRPr="00384A07">
        <w:rPr>
          <w:sz w:val="28"/>
          <w:szCs w:val="28"/>
          <w:lang w:val="vi-VN"/>
        </w:rPr>
        <w:t>T</w:t>
      </w:r>
      <w:r w:rsidRPr="00CE6326">
        <w:rPr>
          <w:sz w:val="28"/>
          <w:szCs w:val="28"/>
          <w:lang w:val="vi-VN"/>
        </w:rPr>
        <w:t>ổ chức đánh giá, xếp loại giáo viên</w:t>
      </w:r>
      <w:r w:rsidR="004B402D" w:rsidRPr="00CE6326">
        <w:rPr>
          <w:sz w:val="28"/>
          <w:szCs w:val="28"/>
          <w:lang w:val="vi-VN"/>
        </w:rPr>
        <w:t xml:space="preserve"> trướ</w:t>
      </w:r>
      <w:r w:rsidR="00987BD8" w:rsidRPr="00CE6326">
        <w:rPr>
          <w:sz w:val="28"/>
          <w:szCs w:val="28"/>
          <w:lang w:val="vi-VN"/>
        </w:rPr>
        <w:t>c ngày 15/</w:t>
      </w:r>
      <w:r w:rsidR="004B402D" w:rsidRPr="00CE6326">
        <w:rPr>
          <w:sz w:val="28"/>
          <w:szCs w:val="28"/>
          <w:lang w:val="vi-VN"/>
        </w:rPr>
        <w:t>5</w:t>
      </w:r>
      <w:r w:rsidR="004B402D" w:rsidRPr="00384A07">
        <w:rPr>
          <w:sz w:val="28"/>
          <w:szCs w:val="28"/>
          <w:lang w:val="vi-VN"/>
        </w:rPr>
        <w:t>.</w:t>
      </w:r>
    </w:p>
    <w:p w14:paraId="535FC04C" w14:textId="77777777" w:rsidR="00D94FA0" w:rsidRPr="00384A07" w:rsidRDefault="004B402D" w:rsidP="00CE6326">
      <w:pPr>
        <w:spacing w:before="120" w:after="120" w:line="240" w:lineRule="auto"/>
        <w:ind w:firstLine="720"/>
        <w:jc w:val="both"/>
        <w:rPr>
          <w:sz w:val="28"/>
          <w:szCs w:val="28"/>
          <w:lang w:val="vi-VN"/>
        </w:rPr>
      </w:pPr>
      <w:r w:rsidRPr="00384A07">
        <w:rPr>
          <w:sz w:val="28"/>
          <w:szCs w:val="28"/>
          <w:lang w:val="vi-VN"/>
        </w:rPr>
        <w:t>- Kiểm tra theo dõi việc thực hiện kế hoạch của GV.</w:t>
      </w:r>
    </w:p>
    <w:p w14:paraId="1B61077E" w14:textId="77777777" w:rsidR="004B402D" w:rsidRPr="00384A07" w:rsidRDefault="004B402D" w:rsidP="00CE6326">
      <w:pPr>
        <w:spacing w:before="120" w:after="120" w:line="240" w:lineRule="auto"/>
        <w:ind w:firstLine="720"/>
        <w:jc w:val="both"/>
        <w:rPr>
          <w:sz w:val="28"/>
          <w:szCs w:val="28"/>
          <w:lang w:val="vi-VN"/>
        </w:rPr>
      </w:pPr>
      <w:r w:rsidRPr="00384A07">
        <w:rPr>
          <w:sz w:val="28"/>
          <w:szCs w:val="28"/>
          <w:lang w:val="vi-VN"/>
        </w:rPr>
        <w:t>- Thực hiện báo c</w:t>
      </w:r>
      <w:r w:rsidR="00A923E4" w:rsidRPr="00384A07">
        <w:rPr>
          <w:sz w:val="28"/>
          <w:szCs w:val="28"/>
          <w:lang w:val="vi-VN"/>
        </w:rPr>
        <w:t>áo</w:t>
      </w:r>
      <w:r w:rsidRPr="00384A07">
        <w:rPr>
          <w:sz w:val="28"/>
          <w:szCs w:val="28"/>
          <w:lang w:val="vi-VN"/>
        </w:rPr>
        <w:t xml:space="preserve"> công tác BDTX c</w:t>
      </w:r>
      <w:r w:rsidR="00A923E4" w:rsidRPr="00384A07">
        <w:rPr>
          <w:sz w:val="28"/>
          <w:szCs w:val="28"/>
          <w:lang w:val="vi-VN"/>
        </w:rPr>
        <w:t>ủa</w:t>
      </w:r>
      <w:r w:rsidRPr="00384A07">
        <w:rPr>
          <w:sz w:val="28"/>
          <w:szCs w:val="28"/>
          <w:lang w:val="vi-VN"/>
        </w:rPr>
        <w:t xml:space="preserve"> nhà trường về Phòng GDĐT</w:t>
      </w:r>
      <w:r w:rsidR="00987BD8" w:rsidRPr="00384A07">
        <w:rPr>
          <w:sz w:val="28"/>
          <w:szCs w:val="28"/>
          <w:lang w:val="vi-VN"/>
        </w:rPr>
        <w:t xml:space="preserve"> trước ngày </w:t>
      </w:r>
      <w:r w:rsidR="00492B09" w:rsidRPr="00384A07">
        <w:rPr>
          <w:sz w:val="28"/>
          <w:szCs w:val="28"/>
          <w:lang w:val="vi-VN"/>
        </w:rPr>
        <w:t>20</w:t>
      </w:r>
      <w:r w:rsidR="00987BD8" w:rsidRPr="00384A07">
        <w:rPr>
          <w:sz w:val="28"/>
          <w:szCs w:val="28"/>
          <w:lang w:val="vi-VN"/>
        </w:rPr>
        <w:t>/6/</w:t>
      </w:r>
      <w:r w:rsidR="00740038" w:rsidRPr="00384A07">
        <w:rPr>
          <w:sz w:val="28"/>
          <w:szCs w:val="28"/>
          <w:lang w:val="vi-VN"/>
        </w:rPr>
        <w:t>2023</w:t>
      </w:r>
      <w:r w:rsidRPr="00384A07">
        <w:rPr>
          <w:sz w:val="28"/>
          <w:szCs w:val="28"/>
          <w:lang w:val="vi-VN"/>
        </w:rPr>
        <w:t>.</w:t>
      </w:r>
    </w:p>
    <w:p w14:paraId="7469251E" w14:textId="77777777" w:rsidR="005A5241" w:rsidRPr="00CE6326" w:rsidRDefault="005A5241" w:rsidP="00CE6326">
      <w:pPr>
        <w:spacing w:before="120" w:after="120" w:line="240" w:lineRule="auto"/>
        <w:ind w:firstLine="720"/>
        <w:jc w:val="both"/>
        <w:rPr>
          <w:b/>
          <w:sz w:val="28"/>
          <w:szCs w:val="28"/>
          <w:lang w:val="vi-VN"/>
        </w:rPr>
      </w:pPr>
      <w:r w:rsidRPr="00CE6326">
        <w:rPr>
          <w:b/>
          <w:sz w:val="28"/>
          <w:szCs w:val="28"/>
          <w:lang w:val="vi-VN"/>
        </w:rPr>
        <w:t>* Đối với tổ chuyên môn:</w:t>
      </w:r>
    </w:p>
    <w:p w14:paraId="00C1E085" w14:textId="77777777" w:rsidR="005A5241" w:rsidRPr="00CE6326" w:rsidRDefault="005A5241" w:rsidP="00CE6326">
      <w:pPr>
        <w:spacing w:before="120" w:after="120" w:line="240" w:lineRule="auto"/>
        <w:ind w:firstLine="720"/>
        <w:jc w:val="both"/>
        <w:rPr>
          <w:sz w:val="28"/>
          <w:szCs w:val="28"/>
          <w:lang w:val="vi-VN"/>
        </w:rPr>
      </w:pPr>
      <w:r w:rsidRPr="00CE6326">
        <w:rPr>
          <w:sz w:val="28"/>
          <w:szCs w:val="28"/>
          <w:lang w:val="vi-VN"/>
        </w:rPr>
        <w:t>- Tổ chức triển khai kế hoạch BDTX của trường và tổ chức xây dựng kế hoạch bồi dưỡng của tổ.</w:t>
      </w:r>
    </w:p>
    <w:p w14:paraId="28CF0218" w14:textId="77777777" w:rsidR="005A5241" w:rsidRPr="00CE6326" w:rsidRDefault="005A5241" w:rsidP="00CE6326">
      <w:pPr>
        <w:spacing w:before="120" w:after="120" w:line="240" w:lineRule="auto"/>
        <w:ind w:firstLine="720"/>
        <w:jc w:val="both"/>
        <w:rPr>
          <w:sz w:val="28"/>
          <w:szCs w:val="28"/>
          <w:lang w:val="vi-VN"/>
        </w:rPr>
      </w:pPr>
      <w:r w:rsidRPr="00CE6326">
        <w:rPr>
          <w:sz w:val="28"/>
          <w:szCs w:val="28"/>
          <w:lang w:val="vi-VN"/>
        </w:rPr>
        <w:t>- Lồng ghép các nội dung BDTX vào phiên họp tổ lần 2 của tháng (có biên bản cụ thể)</w:t>
      </w:r>
    </w:p>
    <w:p w14:paraId="289019E7" w14:textId="77777777" w:rsidR="005A5241" w:rsidRPr="00CE6326" w:rsidRDefault="005A5241" w:rsidP="00CE6326">
      <w:pPr>
        <w:spacing w:before="120" w:after="120" w:line="240" w:lineRule="auto"/>
        <w:ind w:firstLine="720"/>
        <w:jc w:val="both"/>
        <w:rPr>
          <w:sz w:val="28"/>
          <w:szCs w:val="28"/>
          <w:lang w:val="vi-VN"/>
        </w:rPr>
      </w:pPr>
      <w:r w:rsidRPr="00CE6326">
        <w:rPr>
          <w:sz w:val="28"/>
          <w:szCs w:val="28"/>
          <w:lang w:val="vi-VN"/>
        </w:rPr>
        <w:t>- Theo dõi, nhắc nhở, đôn đốc giáo viên thực hiện tốt nội dung bồi dưỡng.</w:t>
      </w:r>
    </w:p>
    <w:p w14:paraId="3B3E8753" w14:textId="77777777" w:rsidR="00BB060A" w:rsidRPr="00CE6326" w:rsidRDefault="00BB060A" w:rsidP="00CE6326">
      <w:pPr>
        <w:spacing w:before="120" w:after="120" w:line="240" w:lineRule="auto"/>
        <w:ind w:firstLine="720"/>
        <w:jc w:val="both"/>
        <w:rPr>
          <w:b/>
          <w:sz w:val="28"/>
          <w:szCs w:val="28"/>
          <w:lang w:val="vi-VN"/>
        </w:rPr>
      </w:pPr>
      <w:r w:rsidRPr="00CE6326">
        <w:rPr>
          <w:sz w:val="28"/>
          <w:szCs w:val="28"/>
          <w:lang w:val="vi-VN"/>
        </w:rPr>
        <w:t>- T</w:t>
      </w:r>
      <w:r w:rsidRPr="00384A07">
        <w:rPr>
          <w:sz w:val="28"/>
          <w:szCs w:val="28"/>
          <w:lang w:val="vi-VN"/>
        </w:rPr>
        <w:t>ích cực theo dõi, đôn đốc giáo viên thực hiện tốt công tác tự học, tự nghiên cứu tài liệu. Thường xuyên kiểm tra công tác tự bồi dưỡng trong tổ, chú trọng công tác bồi dưỡng thường xuyên thông qua sinh hoạt chuyên môn của tổ hằng tháng.</w:t>
      </w:r>
      <w:r w:rsidR="00492B09" w:rsidRPr="00384A07">
        <w:rPr>
          <w:sz w:val="28"/>
          <w:szCs w:val="28"/>
          <w:lang w:val="vi-VN"/>
        </w:rPr>
        <w:t xml:space="preserve"> Báo cáo kết quả bồi dưỡng thường xuyên của giáo viên về lãnh đạo nhà trường.</w:t>
      </w:r>
    </w:p>
    <w:p w14:paraId="68DA5986" w14:textId="77777777" w:rsidR="005A5241" w:rsidRPr="00CE6326" w:rsidRDefault="005A5241" w:rsidP="00CE6326">
      <w:pPr>
        <w:spacing w:before="120" w:after="120" w:line="240" w:lineRule="auto"/>
        <w:ind w:firstLine="720"/>
        <w:jc w:val="both"/>
        <w:rPr>
          <w:b/>
          <w:sz w:val="28"/>
          <w:szCs w:val="28"/>
          <w:lang w:val="vi-VN"/>
        </w:rPr>
      </w:pPr>
      <w:r w:rsidRPr="00CE6326">
        <w:rPr>
          <w:b/>
          <w:sz w:val="28"/>
          <w:szCs w:val="28"/>
          <w:lang w:val="vi-VN"/>
        </w:rPr>
        <w:t>* Đối với giáo viên:</w:t>
      </w:r>
    </w:p>
    <w:p w14:paraId="1BA94E16" w14:textId="77777777" w:rsidR="00A923E4" w:rsidRPr="00384A07" w:rsidRDefault="005A5241" w:rsidP="00CE6326">
      <w:pPr>
        <w:spacing w:before="120" w:after="120" w:line="240" w:lineRule="auto"/>
        <w:ind w:firstLine="720"/>
        <w:jc w:val="both"/>
        <w:rPr>
          <w:sz w:val="28"/>
          <w:szCs w:val="28"/>
          <w:lang w:val="vi-VN"/>
        </w:rPr>
      </w:pPr>
      <w:r w:rsidRPr="00CE6326">
        <w:rPr>
          <w:b/>
          <w:sz w:val="28"/>
          <w:szCs w:val="28"/>
          <w:lang w:val="vi-VN"/>
        </w:rPr>
        <w:t xml:space="preserve">- </w:t>
      </w:r>
      <w:r w:rsidRPr="00CE6326">
        <w:rPr>
          <w:sz w:val="28"/>
          <w:szCs w:val="28"/>
          <w:lang w:val="vi-VN"/>
        </w:rPr>
        <w:t>Tự giác thực hiện chương trình bồi dưỡng, tự học tập nghiên cứu tài liệu. Tích cực vận dụng kiến thức bồi dưỡng vào trong quá trình dạy học.</w:t>
      </w:r>
      <w:r w:rsidR="00BB060A" w:rsidRPr="00384A07">
        <w:rPr>
          <w:sz w:val="28"/>
          <w:szCs w:val="28"/>
          <w:lang w:val="vi-VN"/>
        </w:rPr>
        <w:t xml:space="preserve"> Phát huy năng lực tự học, tự bồi dưỡng của bả</w:t>
      </w:r>
      <w:r w:rsidR="00A923E4" w:rsidRPr="00384A07">
        <w:rPr>
          <w:sz w:val="28"/>
          <w:szCs w:val="28"/>
          <w:lang w:val="vi-VN"/>
        </w:rPr>
        <w:t>n thân.</w:t>
      </w:r>
    </w:p>
    <w:p w14:paraId="492564C1" w14:textId="77777777" w:rsidR="005A5241" w:rsidRPr="00CE6326" w:rsidRDefault="00A923E4" w:rsidP="00CE6326">
      <w:pPr>
        <w:spacing w:before="120" w:after="120" w:line="240" w:lineRule="auto"/>
        <w:ind w:firstLine="720"/>
        <w:jc w:val="both"/>
        <w:rPr>
          <w:sz w:val="28"/>
          <w:szCs w:val="28"/>
          <w:lang w:val="vi-VN"/>
        </w:rPr>
      </w:pPr>
      <w:r w:rsidRPr="00384A07">
        <w:rPr>
          <w:sz w:val="28"/>
          <w:szCs w:val="28"/>
          <w:lang w:val="vi-VN"/>
        </w:rPr>
        <w:t xml:space="preserve">- </w:t>
      </w:r>
      <w:r w:rsidR="00BB060A" w:rsidRPr="00384A07">
        <w:rPr>
          <w:sz w:val="28"/>
          <w:szCs w:val="28"/>
          <w:lang w:val="vi-VN"/>
        </w:rPr>
        <w:t>Xây dựng kế hoạch tự học, tự đánh giá năng lực quản lý hoạt động dạy học</w:t>
      </w:r>
      <w:r w:rsidR="00BB060A" w:rsidRPr="00CE6326">
        <w:rPr>
          <w:sz w:val="28"/>
          <w:szCs w:val="28"/>
          <w:lang w:val="vi-VN"/>
        </w:rPr>
        <w:t>.</w:t>
      </w:r>
    </w:p>
    <w:p w14:paraId="3A9713E2" w14:textId="77777777" w:rsidR="008865F6" w:rsidRPr="00384A07" w:rsidRDefault="008865F6" w:rsidP="00CE6326">
      <w:pPr>
        <w:spacing w:before="120" w:after="120" w:line="240" w:lineRule="auto"/>
        <w:ind w:firstLine="720"/>
        <w:jc w:val="both"/>
        <w:rPr>
          <w:sz w:val="28"/>
          <w:szCs w:val="28"/>
          <w:lang w:val="vi-VN"/>
        </w:rPr>
      </w:pPr>
      <w:r w:rsidRPr="00384A07">
        <w:rPr>
          <w:sz w:val="28"/>
          <w:szCs w:val="28"/>
          <w:lang w:val="vi-VN"/>
        </w:rPr>
        <w:t>- Báo cáo kết quả thực hiện kế hoạch BDTX của cá nhân tr</w:t>
      </w:r>
      <w:r w:rsidR="00E51875" w:rsidRPr="00384A07">
        <w:rPr>
          <w:sz w:val="28"/>
          <w:szCs w:val="28"/>
          <w:lang w:val="vi-VN"/>
        </w:rPr>
        <w:t>o</w:t>
      </w:r>
      <w:r w:rsidRPr="00384A07">
        <w:rPr>
          <w:sz w:val="28"/>
          <w:szCs w:val="28"/>
          <w:lang w:val="vi-VN"/>
        </w:rPr>
        <w:t>ng quá trình thực hiện nhiệm vụ chuyên môn.</w:t>
      </w:r>
    </w:p>
    <w:p w14:paraId="50E2A1CA" w14:textId="77777777" w:rsidR="005A5241" w:rsidRPr="00CE6326" w:rsidRDefault="005A5241" w:rsidP="00CE6326">
      <w:pPr>
        <w:spacing w:before="120" w:after="120" w:line="240" w:lineRule="auto"/>
        <w:ind w:firstLine="720"/>
        <w:jc w:val="both"/>
        <w:rPr>
          <w:sz w:val="28"/>
          <w:szCs w:val="28"/>
          <w:lang w:val="vi-VN"/>
        </w:rPr>
      </w:pPr>
      <w:r w:rsidRPr="00CE6326">
        <w:rPr>
          <w:sz w:val="28"/>
          <w:szCs w:val="28"/>
          <w:lang w:val="vi-VN"/>
        </w:rPr>
        <w:t>-Tuân thủ thời gian quy định</w:t>
      </w:r>
      <w:r w:rsidR="00BB060A" w:rsidRPr="00CE6326">
        <w:rPr>
          <w:sz w:val="28"/>
          <w:szCs w:val="28"/>
          <w:lang w:val="vi-VN"/>
        </w:rPr>
        <w:t xml:space="preserve"> của kế hoạch đề ra</w:t>
      </w:r>
    </w:p>
    <w:p w14:paraId="2165904F" w14:textId="77777777" w:rsidR="00BB060A" w:rsidRPr="00CE6326" w:rsidRDefault="00BB060A" w:rsidP="00CE6326">
      <w:pPr>
        <w:spacing w:before="120" w:after="120" w:line="240" w:lineRule="auto"/>
        <w:ind w:firstLine="720"/>
        <w:jc w:val="both"/>
        <w:rPr>
          <w:b/>
          <w:sz w:val="28"/>
          <w:szCs w:val="28"/>
          <w:lang w:val="vi-VN"/>
        </w:rPr>
      </w:pPr>
      <w:r w:rsidRPr="00CE6326">
        <w:rPr>
          <w:b/>
          <w:sz w:val="28"/>
          <w:szCs w:val="28"/>
          <w:lang w:val="vi-VN"/>
        </w:rPr>
        <w:t>* Thời gian hoàn thành các nội dung:</w:t>
      </w:r>
    </w:p>
    <w:p w14:paraId="505DFCF1" w14:textId="77777777" w:rsidR="008B7B70" w:rsidRPr="00CE6326" w:rsidRDefault="008B7B70" w:rsidP="00CE6326">
      <w:pPr>
        <w:spacing w:before="120" w:after="120" w:line="240" w:lineRule="auto"/>
        <w:ind w:firstLine="720"/>
        <w:jc w:val="both"/>
        <w:rPr>
          <w:sz w:val="28"/>
          <w:szCs w:val="28"/>
          <w:lang w:val="vi-VN"/>
        </w:rPr>
      </w:pPr>
      <w:r w:rsidRPr="00384A07">
        <w:rPr>
          <w:sz w:val="28"/>
          <w:szCs w:val="28"/>
          <w:lang w:val="vi-VN"/>
        </w:rPr>
        <w:t>-</w:t>
      </w:r>
      <w:r w:rsidR="00BB060A" w:rsidRPr="00CE6326">
        <w:rPr>
          <w:sz w:val="28"/>
          <w:szCs w:val="28"/>
          <w:lang w:val="vi-VN"/>
        </w:rPr>
        <w:t xml:space="preserve"> </w:t>
      </w:r>
      <w:r w:rsidR="004A2CE9" w:rsidRPr="00CE6326">
        <w:rPr>
          <w:sz w:val="28"/>
          <w:szCs w:val="28"/>
          <w:lang w:val="vi-VN"/>
        </w:rPr>
        <w:t>Nội dung 1</w:t>
      </w:r>
      <w:r w:rsidR="00BB060A" w:rsidRPr="00CE6326">
        <w:rPr>
          <w:sz w:val="28"/>
          <w:szCs w:val="28"/>
          <w:lang w:val="vi-VN"/>
        </w:rPr>
        <w:t>,2</w:t>
      </w:r>
      <w:r w:rsidR="004A2CE9" w:rsidRPr="00CE6326">
        <w:rPr>
          <w:sz w:val="28"/>
          <w:szCs w:val="28"/>
          <w:lang w:val="vi-VN"/>
        </w:rPr>
        <w:t xml:space="preserve">: tự </w:t>
      </w:r>
      <w:r w:rsidR="009B52AA" w:rsidRPr="00384A07">
        <w:rPr>
          <w:sz w:val="28"/>
          <w:szCs w:val="28"/>
          <w:lang w:val="vi-VN"/>
        </w:rPr>
        <w:t xml:space="preserve">bồi dưỡng và </w:t>
      </w:r>
      <w:r w:rsidR="004A2CE9" w:rsidRPr="00CE6326">
        <w:rPr>
          <w:sz w:val="28"/>
          <w:szCs w:val="28"/>
          <w:lang w:val="vi-VN"/>
        </w:rPr>
        <w:t>làm bài thu hoạch theo yêu cầu của nhà trường</w:t>
      </w:r>
      <w:r w:rsidR="0085100C" w:rsidRPr="00384A07">
        <w:rPr>
          <w:sz w:val="28"/>
          <w:szCs w:val="28"/>
          <w:lang w:val="vi-VN"/>
        </w:rPr>
        <w:t>.</w:t>
      </w:r>
      <w:r w:rsidR="00492B09" w:rsidRPr="00384A07">
        <w:rPr>
          <w:sz w:val="28"/>
          <w:szCs w:val="28"/>
          <w:lang w:val="vi-VN"/>
        </w:rPr>
        <w:t xml:space="preserve"> </w:t>
      </w:r>
      <w:r w:rsidR="004A2CE9" w:rsidRPr="00CE6326">
        <w:rPr>
          <w:sz w:val="28"/>
          <w:szCs w:val="28"/>
          <w:lang w:val="vi-VN"/>
        </w:rPr>
        <w:t>Thờ</w:t>
      </w:r>
      <w:r w:rsidR="00492B09" w:rsidRPr="00CE6326">
        <w:rPr>
          <w:sz w:val="28"/>
          <w:szCs w:val="28"/>
          <w:lang w:val="vi-VN"/>
        </w:rPr>
        <w:t xml:space="preserve">i gian hoàn thành </w:t>
      </w:r>
      <w:r w:rsidR="00492B09" w:rsidRPr="00384A07">
        <w:rPr>
          <w:sz w:val="28"/>
          <w:szCs w:val="28"/>
          <w:lang w:val="vi-VN"/>
        </w:rPr>
        <w:t>10</w:t>
      </w:r>
      <w:r w:rsidR="004A2CE9" w:rsidRPr="00CE6326">
        <w:rPr>
          <w:sz w:val="28"/>
          <w:szCs w:val="28"/>
          <w:lang w:val="vi-VN"/>
        </w:rPr>
        <w:t>/</w:t>
      </w:r>
      <w:r w:rsidR="00BB060A" w:rsidRPr="00CE6326">
        <w:rPr>
          <w:sz w:val="28"/>
          <w:szCs w:val="28"/>
          <w:lang w:val="vi-VN"/>
        </w:rPr>
        <w:t>0</w:t>
      </w:r>
      <w:r w:rsidR="004B611F" w:rsidRPr="00384A07">
        <w:rPr>
          <w:sz w:val="28"/>
          <w:szCs w:val="28"/>
          <w:lang w:val="vi-VN"/>
        </w:rPr>
        <w:t>5</w:t>
      </w:r>
      <w:r w:rsidR="004A2CE9" w:rsidRPr="00CE6326">
        <w:rPr>
          <w:sz w:val="28"/>
          <w:szCs w:val="28"/>
          <w:lang w:val="vi-VN"/>
        </w:rPr>
        <w:t>/</w:t>
      </w:r>
      <w:r w:rsidR="00740038" w:rsidRPr="00CE6326">
        <w:rPr>
          <w:sz w:val="28"/>
          <w:szCs w:val="28"/>
          <w:lang w:val="vi-VN"/>
        </w:rPr>
        <w:t>2023</w:t>
      </w:r>
    </w:p>
    <w:p w14:paraId="40BD8603" w14:textId="77777777" w:rsidR="00492B09" w:rsidRPr="00384A07" w:rsidRDefault="00492B09" w:rsidP="00CE6326">
      <w:pPr>
        <w:spacing w:before="120" w:after="120" w:line="240" w:lineRule="auto"/>
        <w:ind w:firstLine="720"/>
        <w:jc w:val="both"/>
        <w:rPr>
          <w:sz w:val="28"/>
          <w:szCs w:val="28"/>
          <w:lang w:val="vi-VN"/>
        </w:rPr>
      </w:pPr>
      <w:r w:rsidRPr="00384A07">
        <w:rPr>
          <w:sz w:val="28"/>
          <w:szCs w:val="28"/>
          <w:lang w:val="vi-VN"/>
        </w:rPr>
        <w:t>- Nội dung 3: theo yêu cầu của ngành.</w:t>
      </w:r>
      <w:r w:rsidR="00CE6326" w:rsidRPr="00384A07">
        <w:rPr>
          <w:sz w:val="28"/>
          <w:szCs w:val="28"/>
          <w:lang w:val="vi-VN"/>
        </w:rPr>
        <w:t>/.</w:t>
      </w:r>
    </w:p>
    <w:tbl>
      <w:tblPr>
        <w:tblW w:w="8964" w:type="dxa"/>
        <w:tblInd w:w="108" w:type="dxa"/>
        <w:tblLook w:val="04A0" w:firstRow="1" w:lastRow="0" w:firstColumn="1" w:lastColumn="0" w:noHBand="0" w:noVBand="1"/>
      </w:tblPr>
      <w:tblGrid>
        <w:gridCol w:w="4287"/>
        <w:gridCol w:w="4677"/>
      </w:tblGrid>
      <w:tr w:rsidR="00CE6326" w:rsidRPr="001851D0" w14:paraId="297B4612" w14:textId="77777777" w:rsidTr="00CE6326">
        <w:tc>
          <w:tcPr>
            <w:tcW w:w="4287" w:type="dxa"/>
            <w:shd w:val="clear" w:color="auto" w:fill="auto"/>
          </w:tcPr>
          <w:p w14:paraId="41CB0079" w14:textId="77777777" w:rsidR="00CE6326" w:rsidRPr="00384A07" w:rsidRDefault="00CE6326" w:rsidP="00371474">
            <w:pPr>
              <w:spacing w:after="0"/>
              <w:rPr>
                <w:b/>
                <w:sz w:val="22"/>
                <w:lang w:val="vi-VN"/>
              </w:rPr>
            </w:pPr>
            <w:r w:rsidRPr="00384A07">
              <w:rPr>
                <w:b/>
                <w:sz w:val="22"/>
                <w:lang w:val="vi-VN"/>
              </w:rPr>
              <w:lastRenderedPageBreak/>
              <w:t>Nơi nhận:</w:t>
            </w:r>
          </w:p>
          <w:p w14:paraId="23DE0491" w14:textId="77777777" w:rsidR="00CE6326" w:rsidRPr="00384A07" w:rsidRDefault="00CE6326" w:rsidP="00371474">
            <w:pPr>
              <w:spacing w:after="0"/>
              <w:rPr>
                <w:sz w:val="20"/>
                <w:lang w:val="vi-VN"/>
              </w:rPr>
            </w:pPr>
            <w:r w:rsidRPr="00384A07">
              <w:rPr>
                <w:sz w:val="20"/>
                <w:lang w:val="vi-VN"/>
              </w:rPr>
              <w:t>-Phòng GDĐT huyện Châu Phú;</w:t>
            </w:r>
          </w:p>
          <w:p w14:paraId="1761E3A7" w14:textId="77777777" w:rsidR="00CE6326" w:rsidRPr="001851D0" w:rsidRDefault="00CE6326" w:rsidP="00371474">
            <w:pPr>
              <w:spacing w:after="0"/>
              <w:rPr>
                <w:sz w:val="20"/>
              </w:rPr>
            </w:pPr>
            <w:r w:rsidRPr="001851D0">
              <w:rPr>
                <w:sz w:val="20"/>
              </w:rPr>
              <w:t>-</w:t>
            </w:r>
            <w:proofErr w:type="spellStart"/>
            <w:r w:rsidRPr="001851D0">
              <w:rPr>
                <w:sz w:val="20"/>
              </w:rPr>
              <w:t>Niêm</w:t>
            </w:r>
            <w:proofErr w:type="spellEnd"/>
            <w:r w:rsidRPr="001851D0">
              <w:rPr>
                <w:sz w:val="20"/>
              </w:rPr>
              <w:t xml:space="preserve"> </w:t>
            </w:r>
            <w:proofErr w:type="spellStart"/>
            <w:r w:rsidRPr="001851D0">
              <w:rPr>
                <w:sz w:val="20"/>
              </w:rPr>
              <w:t>yết</w:t>
            </w:r>
            <w:proofErr w:type="spellEnd"/>
          </w:p>
          <w:p w14:paraId="21674141" w14:textId="77777777" w:rsidR="00CE6326" w:rsidRPr="001851D0" w:rsidRDefault="00CE6326" w:rsidP="00371474">
            <w:pPr>
              <w:spacing w:after="0"/>
              <w:rPr>
                <w:sz w:val="20"/>
              </w:rPr>
            </w:pPr>
            <w:r w:rsidRPr="001851D0">
              <w:rPr>
                <w:sz w:val="20"/>
              </w:rPr>
              <w:t>-</w:t>
            </w:r>
            <w:proofErr w:type="spellStart"/>
            <w:r w:rsidRPr="001851D0">
              <w:rPr>
                <w:sz w:val="20"/>
              </w:rPr>
              <w:t>Lưu</w:t>
            </w:r>
            <w:proofErr w:type="spellEnd"/>
            <w:r w:rsidRPr="001851D0">
              <w:rPr>
                <w:sz w:val="20"/>
              </w:rPr>
              <w:t>: VT</w:t>
            </w:r>
          </w:p>
        </w:tc>
        <w:tc>
          <w:tcPr>
            <w:tcW w:w="4677" w:type="dxa"/>
          </w:tcPr>
          <w:p w14:paraId="113F2E50" w14:textId="77777777" w:rsidR="00CE6326" w:rsidRDefault="00CE6326" w:rsidP="00371474">
            <w:pPr>
              <w:spacing w:after="0"/>
              <w:jc w:val="center"/>
              <w:rPr>
                <w:b/>
              </w:rPr>
            </w:pPr>
            <w:r w:rsidRPr="00492B09">
              <w:rPr>
                <w:b/>
              </w:rPr>
              <w:t>HIỆU TRƯỞNG</w:t>
            </w:r>
          </w:p>
          <w:p w14:paraId="3FE0626B" w14:textId="77777777" w:rsidR="00CE6326" w:rsidRDefault="00CE6326" w:rsidP="00371474">
            <w:pPr>
              <w:spacing w:after="0"/>
              <w:jc w:val="center"/>
              <w:rPr>
                <w:b/>
              </w:rPr>
            </w:pPr>
          </w:p>
          <w:p w14:paraId="1E2C74EC" w14:textId="77777777" w:rsidR="00CE6326" w:rsidRPr="00373B13" w:rsidRDefault="00CE6326" w:rsidP="00371474">
            <w:pPr>
              <w:spacing w:after="0"/>
              <w:jc w:val="center"/>
              <w:rPr>
                <w:b/>
                <w:sz w:val="36"/>
                <w:szCs w:val="32"/>
              </w:rPr>
            </w:pPr>
          </w:p>
          <w:p w14:paraId="2A8E313E" w14:textId="5F258DCA" w:rsidR="00CE6326" w:rsidRDefault="00CE6326" w:rsidP="00371474">
            <w:pPr>
              <w:spacing w:after="0"/>
              <w:jc w:val="center"/>
              <w:rPr>
                <w:b/>
              </w:rPr>
            </w:pPr>
          </w:p>
          <w:p w14:paraId="2C03D125" w14:textId="77777777" w:rsidR="00CE6326" w:rsidRPr="00492B09" w:rsidRDefault="00CE6326" w:rsidP="00371474">
            <w:pPr>
              <w:spacing w:after="0"/>
              <w:jc w:val="center"/>
              <w:rPr>
                <w:b/>
              </w:rPr>
            </w:pPr>
            <w:proofErr w:type="spellStart"/>
            <w:r>
              <w:rPr>
                <w:b/>
              </w:rPr>
              <w:t>Nguyễn</w:t>
            </w:r>
            <w:proofErr w:type="spellEnd"/>
            <w:r>
              <w:rPr>
                <w:b/>
              </w:rPr>
              <w:t xml:space="preserve"> Thanh </w:t>
            </w:r>
            <w:proofErr w:type="spellStart"/>
            <w:r>
              <w:rPr>
                <w:b/>
              </w:rPr>
              <w:t>Hùng</w:t>
            </w:r>
            <w:proofErr w:type="spellEnd"/>
          </w:p>
        </w:tc>
      </w:tr>
    </w:tbl>
    <w:p w14:paraId="793BDAE8" w14:textId="77777777" w:rsidR="004C344A" w:rsidRPr="004A2CE9" w:rsidRDefault="004C344A" w:rsidP="00987BD8">
      <w:pPr>
        <w:spacing w:after="120"/>
        <w:jc w:val="both"/>
        <w:rPr>
          <w:szCs w:val="26"/>
          <w:lang w:val="vi-VN"/>
        </w:rPr>
      </w:pPr>
    </w:p>
    <w:sectPr w:rsidR="004C344A" w:rsidRPr="004A2CE9" w:rsidSect="00E165FE">
      <w:headerReference w:type="default" r:id="rId8"/>
      <w:footerReference w:type="default" r:id="rId9"/>
      <w:headerReference w:type="first" r:id="rId10"/>
      <w:pgSz w:w="11907" w:h="16840" w:code="9"/>
      <w:pgMar w:top="1134" w:right="1077" w:bottom="964" w:left="1701"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4E512" w14:textId="77777777" w:rsidR="00982BB5" w:rsidRDefault="00982BB5" w:rsidP="00D505EB">
      <w:pPr>
        <w:spacing w:after="0" w:line="240" w:lineRule="auto"/>
      </w:pPr>
      <w:r>
        <w:separator/>
      </w:r>
    </w:p>
  </w:endnote>
  <w:endnote w:type="continuationSeparator" w:id="0">
    <w:p w14:paraId="7CFFED08" w14:textId="77777777" w:rsidR="00982BB5" w:rsidRDefault="00982BB5" w:rsidP="00D50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7629" w14:textId="2DDC3CB8" w:rsidR="00D155AF" w:rsidRDefault="00D155AF">
    <w:pPr>
      <w:pStyle w:val="Footer"/>
      <w:jc w:val="right"/>
    </w:pPr>
  </w:p>
  <w:p w14:paraId="103FF3AA" w14:textId="77777777" w:rsidR="00D155AF" w:rsidRDefault="00D15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CFC32" w14:textId="77777777" w:rsidR="00982BB5" w:rsidRDefault="00982BB5" w:rsidP="00D505EB">
      <w:pPr>
        <w:spacing w:after="0" w:line="240" w:lineRule="auto"/>
      </w:pPr>
      <w:r>
        <w:separator/>
      </w:r>
    </w:p>
  </w:footnote>
  <w:footnote w:type="continuationSeparator" w:id="0">
    <w:p w14:paraId="59F8B559" w14:textId="77777777" w:rsidR="00982BB5" w:rsidRDefault="00982BB5" w:rsidP="00D50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472919"/>
      <w:docPartObj>
        <w:docPartGallery w:val="Page Numbers (Top of Page)"/>
        <w:docPartUnique/>
      </w:docPartObj>
    </w:sdtPr>
    <w:sdtEndPr>
      <w:rPr>
        <w:noProof/>
      </w:rPr>
    </w:sdtEndPr>
    <w:sdtContent>
      <w:p w14:paraId="71334BDD" w14:textId="0E307A47" w:rsidR="00373B13" w:rsidRDefault="00373B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2468E22" w14:textId="77777777" w:rsidR="00373B13" w:rsidRDefault="00373B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BF7A7" w14:textId="43F46B08" w:rsidR="00FD0FE2" w:rsidRDefault="00FD0FE2">
    <w:pPr>
      <w:pStyle w:val="Header"/>
      <w:jc w:val="center"/>
    </w:pPr>
  </w:p>
  <w:p w14:paraId="5278A503" w14:textId="77777777" w:rsidR="00FD0FE2" w:rsidRDefault="00FD0F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B3950"/>
    <w:multiLevelType w:val="hybridMultilevel"/>
    <w:tmpl w:val="914A45B2"/>
    <w:lvl w:ilvl="0" w:tplc="0C6CD34C">
      <w:start w:val="1"/>
      <w:numFmt w:val="upperRoman"/>
      <w:lvlText w:val="%1."/>
      <w:lvlJc w:val="left"/>
      <w:pPr>
        <w:ind w:left="1380" w:hanging="72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3F113F3F"/>
    <w:multiLevelType w:val="hybridMultilevel"/>
    <w:tmpl w:val="05E4784C"/>
    <w:lvl w:ilvl="0" w:tplc="248442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BD26AEA"/>
    <w:multiLevelType w:val="hybridMultilevel"/>
    <w:tmpl w:val="727A3E36"/>
    <w:lvl w:ilvl="0" w:tplc="C87CE5E8">
      <w:start w:val="3"/>
      <w:numFmt w:val="bullet"/>
      <w:lvlText w:val=""/>
      <w:lvlJc w:val="left"/>
      <w:pPr>
        <w:ind w:left="1020" w:hanging="360"/>
      </w:pPr>
      <w:rPr>
        <w:rFonts w:ascii="Symbol" w:eastAsiaTheme="minorHAnsi" w:hAnsi="Symbol" w:cstheme="minorBidi"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1223105133">
    <w:abstractNumId w:val="0"/>
  </w:num>
  <w:num w:numId="2" w16cid:durableId="1556088630">
    <w:abstractNumId w:val="2"/>
  </w:num>
  <w:num w:numId="3" w16cid:durableId="1050807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B70"/>
    <w:rsid w:val="00022FA3"/>
    <w:rsid w:val="00052248"/>
    <w:rsid w:val="00066B53"/>
    <w:rsid w:val="00067C85"/>
    <w:rsid w:val="00090D0A"/>
    <w:rsid w:val="0009171C"/>
    <w:rsid w:val="000B34BC"/>
    <w:rsid w:val="000C16E8"/>
    <w:rsid w:val="00166660"/>
    <w:rsid w:val="001B1D1A"/>
    <w:rsid w:val="001B3B0D"/>
    <w:rsid w:val="001E2425"/>
    <w:rsid w:val="00204022"/>
    <w:rsid w:val="00204AAF"/>
    <w:rsid w:val="00263401"/>
    <w:rsid w:val="0029508C"/>
    <w:rsid w:val="002A3FCE"/>
    <w:rsid w:val="002B2F70"/>
    <w:rsid w:val="002E7D0B"/>
    <w:rsid w:val="002F05CD"/>
    <w:rsid w:val="00371474"/>
    <w:rsid w:val="00373B13"/>
    <w:rsid w:val="00384A07"/>
    <w:rsid w:val="003877FD"/>
    <w:rsid w:val="003A515D"/>
    <w:rsid w:val="003B36CC"/>
    <w:rsid w:val="003C6E69"/>
    <w:rsid w:val="004164D7"/>
    <w:rsid w:val="00426AE2"/>
    <w:rsid w:val="00441838"/>
    <w:rsid w:val="00492B09"/>
    <w:rsid w:val="004A2CE9"/>
    <w:rsid w:val="004A7692"/>
    <w:rsid w:val="004B402D"/>
    <w:rsid w:val="004B611F"/>
    <w:rsid w:val="004C344A"/>
    <w:rsid w:val="004C72FD"/>
    <w:rsid w:val="004E3B73"/>
    <w:rsid w:val="004F3E2E"/>
    <w:rsid w:val="00522878"/>
    <w:rsid w:val="00551EF8"/>
    <w:rsid w:val="0056222D"/>
    <w:rsid w:val="005A5241"/>
    <w:rsid w:val="005A775C"/>
    <w:rsid w:val="005C03EE"/>
    <w:rsid w:val="005F3E74"/>
    <w:rsid w:val="005F6970"/>
    <w:rsid w:val="0060310F"/>
    <w:rsid w:val="00632042"/>
    <w:rsid w:val="00656C92"/>
    <w:rsid w:val="006A1918"/>
    <w:rsid w:val="006B319A"/>
    <w:rsid w:val="006C1816"/>
    <w:rsid w:val="006C35BA"/>
    <w:rsid w:val="006D4326"/>
    <w:rsid w:val="006F4AA8"/>
    <w:rsid w:val="007016A5"/>
    <w:rsid w:val="00706CF7"/>
    <w:rsid w:val="00740038"/>
    <w:rsid w:val="00780BB8"/>
    <w:rsid w:val="007B722D"/>
    <w:rsid w:val="007E17A1"/>
    <w:rsid w:val="008456F1"/>
    <w:rsid w:val="00845E6B"/>
    <w:rsid w:val="0085100C"/>
    <w:rsid w:val="008865F6"/>
    <w:rsid w:val="008B286A"/>
    <w:rsid w:val="008B530D"/>
    <w:rsid w:val="008B6179"/>
    <w:rsid w:val="008B7B70"/>
    <w:rsid w:val="008C43C6"/>
    <w:rsid w:val="008F4400"/>
    <w:rsid w:val="009140EC"/>
    <w:rsid w:val="009464FC"/>
    <w:rsid w:val="00954A87"/>
    <w:rsid w:val="00982BB5"/>
    <w:rsid w:val="00987BD8"/>
    <w:rsid w:val="009B52AA"/>
    <w:rsid w:val="009E3BFC"/>
    <w:rsid w:val="00A34490"/>
    <w:rsid w:val="00A35B22"/>
    <w:rsid w:val="00A4108A"/>
    <w:rsid w:val="00A923E4"/>
    <w:rsid w:val="00A95FD0"/>
    <w:rsid w:val="00AB5D4B"/>
    <w:rsid w:val="00AC026E"/>
    <w:rsid w:val="00B206B7"/>
    <w:rsid w:val="00B24601"/>
    <w:rsid w:val="00B362CA"/>
    <w:rsid w:val="00B47EC3"/>
    <w:rsid w:val="00B751CC"/>
    <w:rsid w:val="00BB060A"/>
    <w:rsid w:val="00BD4F50"/>
    <w:rsid w:val="00C07773"/>
    <w:rsid w:val="00C12977"/>
    <w:rsid w:val="00C260AB"/>
    <w:rsid w:val="00C51D88"/>
    <w:rsid w:val="00CB224F"/>
    <w:rsid w:val="00CC70E6"/>
    <w:rsid w:val="00CE38E9"/>
    <w:rsid w:val="00CE6326"/>
    <w:rsid w:val="00D02DCC"/>
    <w:rsid w:val="00D0558D"/>
    <w:rsid w:val="00D155AF"/>
    <w:rsid w:val="00D1617E"/>
    <w:rsid w:val="00D505EB"/>
    <w:rsid w:val="00D61283"/>
    <w:rsid w:val="00D66359"/>
    <w:rsid w:val="00D80E6B"/>
    <w:rsid w:val="00D94FA0"/>
    <w:rsid w:val="00DC468D"/>
    <w:rsid w:val="00DE43EA"/>
    <w:rsid w:val="00DE73B8"/>
    <w:rsid w:val="00E072BE"/>
    <w:rsid w:val="00E165FE"/>
    <w:rsid w:val="00E210A9"/>
    <w:rsid w:val="00E50E7A"/>
    <w:rsid w:val="00E51875"/>
    <w:rsid w:val="00EF1D10"/>
    <w:rsid w:val="00F4536C"/>
    <w:rsid w:val="00FA32A9"/>
    <w:rsid w:val="00FD0FE2"/>
    <w:rsid w:val="00FD5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F2C4"/>
  <w15:chartTrackingRefBased/>
  <w15:docId w15:val="{23D302A0-3047-4A87-B466-6DD59770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022FA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022FA3"/>
    <w:pPr>
      <w:ind w:left="720"/>
      <w:contextualSpacing/>
    </w:pPr>
  </w:style>
  <w:style w:type="paragraph" w:customStyle="1" w:styleId="CharCharCharCharCharCharChar">
    <w:name w:val="Char Char Char Char Char Char Char"/>
    <w:basedOn w:val="Normal"/>
    <w:autoRedefine/>
    <w:rsid w:val="007E17A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rsid w:val="007E17A1"/>
    <w:pPr>
      <w:spacing w:before="100" w:beforeAutospacing="1" w:after="100" w:afterAutospacing="1" w:line="240" w:lineRule="auto"/>
    </w:pPr>
    <w:rPr>
      <w:rFonts w:ascii="Verdana" w:eastAsia="Times New Roman" w:hAnsi="Verdana" w:cs="Times New Roman"/>
      <w:sz w:val="24"/>
      <w:szCs w:val="24"/>
    </w:rPr>
  </w:style>
  <w:style w:type="paragraph" w:styleId="BalloonText">
    <w:name w:val="Balloon Text"/>
    <w:basedOn w:val="Normal"/>
    <w:link w:val="BalloonTextChar"/>
    <w:uiPriority w:val="99"/>
    <w:semiHidden/>
    <w:unhideWhenUsed/>
    <w:rsid w:val="00780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BB8"/>
    <w:rPr>
      <w:rFonts w:ascii="Segoe UI" w:hAnsi="Segoe UI" w:cs="Segoe UI"/>
      <w:sz w:val="18"/>
      <w:szCs w:val="18"/>
    </w:rPr>
  </w:style>
  <w:style w:type="paragraph" w:styleId="Header">
    <w:name w:val="header"/>
    <w:basedOn w:val="Normal"/>
    <w:link w:val="HeaderChar"/>
    <w:uiPriority w:val="99"/>
    <w:unhideWhenUsed/>
    <w:rsid w:val="00D50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5EB"/>
  </w:style>
  <w:style w:type="paragraph" w:styleId="Footer">
    <w:name w:val="footer"/>
    <w:basedOn w:val="Normal"/>
    <w:link w:val="FooterChar"/>
    <w:uiPriority w:val="99"/>
    <w:unhideWhenUsed/>
    <w:rsid w:val="00D50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5EB"/>
  </w:style>
  <w:style w:type="character" w:styleId="Hyperlink">
    <w:name w:val="Hyperlink"/>
    <w:basedOn w:val="DefaultParagraphFont"/>
    <w:uiPriority w:val="99"/>
    <w:unhideWhenUsed/>
    <w:rsid w:val="003B36CC"/>
    <w:rPr>
      <w:color w:val="0563C1" w:themeColor="hyperlink"/>
      <w:u w:val="single"/>
    </w:rPr>
  </w:style>
  <w:style w:type="paragraph" w:customStyle="1" w:styleId="TableContents">
    <w:name w:val="Table Contents"/>
    <w:basedOn w:val="Normal"/>
    <w:rsid w:val="005C03EE"/>
    <w:pPr>
      <w:widowControl w:val="0"/>
      <w:suppressLineNumbers/>
      <w:suppressAutoHyphens/>
      <w:spacing w:after="0" w:line="240" w:lineRule="auto"/>
    </w:pPr>
    <w:rPr>
      <w:rFonts w:eastAsia="SimSun" w:cs="Mangal"/>
      <w:kern w:val="1"/>
      <w:sz w:val="24"/>
      <w:szCs w:val="24"/>
      <w:lang w:val="en-GB"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142C-1E65-43F2-A30C-C6A8EF2FA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7</Pages>
  <Words>2047</Words>
  <Characters>11673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THANHHUNG_THCSBM</dc:creator>
  <cp:keywords/>
  <dc:description/>
  <cp:lastModifiedBy>Administrator</cp:lastModifiedBy>
  <cp:revision>46</cp:revision>
  <cp:lastPrinted>2023-01-06T07:46:00Z</cp:lastPrinted>
  <dcterms:created xsi:type="dcterms:W3CDTF">2015-04-10T02:51:00Z</dcterms:created>
  <dcterms:modified xsi:type="dcterms:W3CDTF">2023-01-06T08:03:00Z</dcterms:modified>
</cp:coreProperties>
</file>