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CellMar>
          <w:left w:w="0" w:type="dxa"/>
          <w:right w:w="0" w:type="dxa"/>
        </w:tblCellMar>
        <w:tblLook w:val="04A0" w:firstRow="1" w:lastRow="0" w:firstColumn="1" w:lastColumn="0" w:noHBand="0" w:noVBand="1"/>
      </w:tblPr>
      <w:tblGrid>
        <w:gridCol w:w="3969"/>
        <w:gridCol w:w="5387"/>
      </w:tblGrid>
      <w:tr w:rsidR="006837FD" w:rsidRPr="00AE6979" w14:paraId="3AB63EAF" w14:textId="77777777" w:rsidTr="009C0A17">
        <w:trPr>
          <w:trHeight w:val="1124"/>
        </w:trPr>
        <w:tc>
          <w:tcPr>
            <w:tcW w:w="3969" w:type="dxa"/>
            <w:shd w:val="clear" w:color="auto" w:fill="auto"/>
          </w:tcPr>
          <w:p w14:paraId="48960B8A" w14:textId="77777777" w:rsidR="006837FD" w:rsidRPr="00AE6979" w:rsidRDefault="006837FD" w:rsidP="006837FD">
            <w:pPr>
              <w:spacing w:line="240" w:lineRule="auto"/>
              <w:ind w:firstLine="0"/>
              <w:rPr>
                <w:sz w:val="24"/>
              </w:rPr>
            </w:pPr>
            <w:r w:rsidRPr="00AE6979">
              <w:rPr>
                <w:sz w:val="24"/>
              </w:rPr>
              <w:t>PHÒNG GD&amp;ĐT HUYỆN CHÂU PHÚ</w:t>
            </w:r>
          </w:p>
          <w:p w14:paraId="3F459356" w14:textId="77777777" w:rsidR="006837FD" w:rsidRPr="00AE6979" w:rsidRDefault="006837FD" w:rsidP="006837FD">
            <w:pPr>
              <w:spacing w:line="240" w:lineRule="auto"/>
              <w:ind w:firstLine="0"/>
              <w:rPr>
                <w:b/>
                <w:sz w:val="24"/>
              </w:rPr>
            </w:pPr>
            <w:r w:rsidRPr="00AE6979">
              <w:rPr>
                <w:b/>
                <w:sz w:val="24"/>
              </w:rPr>
              <w:t>TRƯỜNG TRUNG HỌC CƠ SỞ</w:t>
            </w:r>
          </w:p>
          <w:p w14:paraId="6B321ACA" w14:textId="77777777" w:rsidR="006837FD" w:rsidRPr="00AE6979" w:rsidRDefault="006837FD" w:rsidP="006837FD">
            <w:pPr>
              <w:spacing w:line="240" w:lineRule="auto"/>
              <w:ind w:firstLine="0"/>
              <w:rPr>
                <w:b/>
              </w:rPr>
            </w:pPr>
            <w:r w:rsidRPr="00AE6979">
              <w:rPr>
                <w:noProof/>
              </w:rPr>
              <mc:AlternateContent>
                <mc:Choice Requires="wps">
                  <w:drawing>
                    <wp:anchor distT="4294967295" distB="4294967295" distL="114300" distR="114300" simplePos="0" relativeHeight="251664384" behindDoc="0" locked="0" layoutInCell="1" allowOverlap="1" wp14:anchorId="5AEE066A" wp14:editId="787906E4">
                      <wp:simplePos x="0" y="0"/>
                      <wp:positionH relativeFrom="column">
                        <wp:posOffset>852805</wp:posOffset>
                      </wp:positionH>
                      <wp:positionV relativeFrom="paragraph">
                        <wp:posOffset>184785</wp:posOffset>
                      </wp:positionV>
                      <wp:extent cx="845820" cy="0"/>
                      <wp:effectExtent l="0" t="0" r="3048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6CD824"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4.55pt" to="133.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" strokecolor="windowText" strokeweight="1pt">
                      <v:stroke joinstyle="miter"/>
                      <o:lock v:ext="edit" shapetype="f"/>
                    </v:line>
                  </w:pict>
                </mc:Fallback>
              </mc:AlternateContent>
            </w:r>
            <w:r w:rsidRPr="00AE6979">
              <w:rPr>
                <w:b/>
                <w:sz w:val="24"/>
              </w:rPr>
              <w:t>VĨNH THẠNH TRUNG</w:t>
            </w:r>
          </w:p>
        </w:tc>
        <w:tc>
          <w:tcPr>
            <w:tcW w:w="5387" w:type="dxa"/>
            <w:shd w:val="clear" w:color="auto" w:fill="auto"/>
          </w:tcPr>
          <w:p w14:paraId="7C3A9B55" w14:textId="77777777" w:rsidR="006837FD" w:rsidRPr="00AE6979" w:rsidRDefault="006837FD" w:rsidP="006837FD">
            <w:pPr>
              <w:spacing w:line="240" w:lineRule="auto"/>
              <w:ind w:firstLine="0"/>
              <w:rPr>
                <w:b/>
                <w:sz w:val="24"/>
              </w:rPr>
            </w:pPr>
            <w:r w:rsidRPr="00AE6979">
              <w:rPr>
                <w:b/>
                <w:sz w:val="24"/>
              </w:rPr>
              <w:t>CỘNG HÒA XÃ HỘI CHỦ NGHĨA VIỆT NAM</w:t>
            </w:r>
          </w:p>
          <w:p w14:paraId="6F661811" w14:textId="77777777" w:rsidR="006837FD" w:rsidRPr="00AE6979" w:rsidRDefault="006837FD" w:rsidP="006837FD">
            <w:pPr>
              <w:spacing w:line="240" w:lineRule="auto"/>
              <w:ind w:firstLine="0"/>
              <w:rPr>
                <w:b/>
                <w:sz w:val="24"/>
              </w:rPr>
            </w:pPr>
            <w:r w:rsidRPr="00AE6979">
              <w:rPr>
                <w:noProof/>
              </w:rPr>
              <mc:AlternateContent>
                <mc:Choice Requires="wps">
                  <w:drawing>
                    <wp:anchor distT="4294967295" distB="4294967295" distL="114300" distR="114300" simplePos="0" relativeHeight="251663360" behindDoc="0" locked="0" layoutInCell="1" allowOverlap="1" wp14:anchorId="560A58BB" wp14:editId="65FADA2B">
                      <wp:simplePos x="0" y="0"/>
                      <wp:positionH relativeFrom="column">
                        <wp:posOffset>871855</wp:posOffset>
                      </wp:positionH>
                      <wp:positionV relativeFrom="paragraph">
                        <wp:posOffset>207645</wp:posOffset>
                      </wp:positionV>
                      <wp:extent cx="1691640" cy="0"/>
                      <wp:effectExtent l="0" t="0" r="22860" b="1905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164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42FC8E"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65pt,16.35pt" to="201.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" strokecolor="windowText" strokeweight="1pt">
                      <v:stroke joinstyle="miter"/>
                      <o:lock v:ext="edit" shapetype="f"/>
                    </v:line>
                  </w:pict>
                </mc:Fallback>
              </mc:AlternateContent>
            </w:r>
            <w:r w:rsidRPr="00AE6979">
              <w:rPr>
                <w:b/>
                <w:sz w:val="24"/>
              </w:rPr>
              <w:t>Độc lập-Tự do-Hạnh phúc</w:t>
            </w:r>
          </w:p>
        </w:tc>
      </w:tr>
      <w:tr w:rsidR="006837FD" w:rsidRPr="00AE6979" w14:paraId="44D748CA" w14:textId="77777777" w:rsidTr="009C0A17">
        <w:trPr>
          <w:trHeight w:val="640"/>
        </w:trPr>
        <w:tc>
          <w:tcPr>
            <w:tcW w:w="9356" w:type="dxa"/>
            <w:gridSpan w:val="2"/>
            <w:shd w:val="clear" w:color="auto" w:fill="auto"/>
          </w:tcPr>
          <w:p w14:paraId="7C8F98CF" w14:textId="77777777" w:rsidR="006837FD" w:rsidRPr="00D4346C" w:rsidRDefault="006837FD" w:rsidP="006837FD">
            <w:pPr>
              <w:rPr>
                <w:rFonts w:eastAsia="Times New Roman"/>
                <w:b/>
                <w:bCs/>
                <w:sz w:val="28"/>
                <w:szCs w:val="28"/>
              </w:rPr>
            </w:pPr>
            <w:r w:rsidRPr="00D4346C">
              <w:rPr>
                <w:rFonts w:eastAsia="Times New Roman"/>
                <w:b/>
                <w:bCs/>
                <w:sz w:val="28"/>
                <w:szCs w:val="28"/>
              </w:rPr>
              <w:t>QUY CHẾ</w:t>
            </w:r>
          </w:p>
          <w:p w14:paraId="2BE64A37" w14:textId="77777777" w:rsidR="006837FD" w:rsidRPr="00D4346C" w:rsidRDefault="006837FD" w:rsidP="006837FD">
            <w:pPr>
              <w:rPr>
                <w:rFonts w:eastAsia="Times New Roman"/>
                <w:b/>
                <w:bCs/>
                <w:sz w:val="28"/>
                <w:szCs w:val="28"/>
              </w:rPr>
            </w:pPr>
            <w:r w:rsidRPr="00D4346C">
              <w:rPr>
                <w:rFonts w:eastAsia="Times New Roman"/>
                <w:b/>
                <w:bCs/>
                <w:sz w:val="28"/>
                <w:szCs w:val="28"/>
              </w:rPr>
              <w:t xml:space="preserve">THỰC HIỆN DÂN CHỦ TRƯỜNG THCS </w:t>
            </w:r>
            <w:r w:rsidR="0046086A" w:rsidRPr="00D4346C">
              <w:rPr>
                <w:rFonts w:eastAsia="Times New Roman"/>
                <w:b/>
                <w:bCs/>
                <w:sz w:val="28"/>
                <w:szCs w:val="28"/>
              </w:rPr>
              <w:t>VĨNH THẠNH TRUNG</w:t>
            </w:r>
          </w:p>
          <w:p w14:paraId="3CB9F420" w14:textId="1D2D3B3A" w:rsidR="006837FD" w:rsidRPr="00AE6979" w:rsidRDefault="006837FD" w:rsidP="00FC7313">
            <w:pPr>
              <w:spacing w:line="240" w:lineRule="auto"/>
              <w:ind w:firstLine="0"/>
              <w:rPr>
                <w:b/>
                <w:sz w:val="28"/>
              </w:rPr>
            </w:pPr>
            <w:r w:rsidRPr="00ED07B8">
              <w:rPr>
                <w:rFonts w:eastAsia="Times New Roman"/>
                <w:b/>
                <w:bCs/>
              </w:rPr>
              <w:t>(</w:t>
            </w:r>
            <w:r w:rsidRPr="00ED07B8">
              <w:rPr>
                <w:rFonts w:eastAsia="Times New Roman"/>
                <w:i/>
                <w:iCs/>
              </w:rPr>
              <w:t>B</w:t>
            </w:r>
            <w:r w:rsidR="003F6850">
              <w:rPr>
                <w:rFonts w:eastAsia="Times New Roman"/>
                <w:i/>
                <w:iCs/>
              </w:rPr>
              <w:t xml:space="preserve">an hành kèm theo quyết định số </w:t>
            </w:r>
            <w:r w:rsidR="00D4346C">
              <w:rPr>
                <w:rFonts w:eastAsia="Times New Roman"/>
                <w:i/>
                <w:iCs/>
              </w:rPr>
              <w:t>406</w:t>
            </w:r>
            <w:r w:rsidR="00725255">
              <w:rPr>
                <w:rFonts w:eastAsia="Times New Roman"/>
                <w:i/>
                <w:iCs/>
              </w:rPr>
              <w:t>/</w:t>
            </w:r>
            <w:r w:rsidR="0046086A">
              <w:rPr>
                <w:rFonts w:eastAsia="Times New Roman"/>
                <w:i/>
                <w:iCs/>
              </w:rPr>
              <w:t>QĐ-THCSVTT</w:t>
            </w:r>
            <w:r w:rsidRPr="00ED07B8">
              <w:rPr>
                <w:rFonts w:eastAsia="Times New Roman"/>
                <w:i/>
                <w:iCs/>
              </w:rPr>
              <w:t xml:space="preserve"> ngày</w:t>
            </w:r>
            <w:r w:rsidR="00C771EC">
              <w:rPr>
                <w:rFonts w:eastAsia="Times New Roman"/>
                <w:i/>
                <w:iCs/>
              </w:rPr>
              <w:t xml:space="preserve"> </w:t>
            </w:r>
            <w:r w:rsidR="00D4346C">
              <w:rPr>
                <w:rFonts w:eastAsia="Times New Roman"/>
                <w:i/>
                <w:iCs/>
              </w:rPr>
              <w:t>12/10</w:t>
            </w:r>
            <w:r w:rsidR="00C771EC">
              <w:rPr>
                <w:rFonts w:eastAsia="Times New Roman"/>
                <w:i/>
                <w:iCs/>
              </w:rPr>
              <w:t>/</w:t>
            </w:r>
            <w:r w:rsidRPr="00ED07B8">
              <w:rPr>
                <w:rFonts w:eastAsia="Times New Roman"/>
                <w:i/>
                <w:iCs/>
              </w:rPr>
              <w:t>20</w:t>
            </w:r>
            <w:r w:rsidR="00FC7313">
              <w:rPr>
                <w:rFonts w:eastAsia="Times New Roman"/>
                <w:i/>
                <w:iCs/>
              </w:rPr>
              <w:t>23</w:t>
            </w:r>
            <w:r w:rsidR="00D4346C">
              <w:rPr>
                <w:rFonts w:eastAsia="Times New Roman"/>
                <w:i/>
                <w:iCs/>
              </w:rPr>
              <w:t xml:space="preserve"> </w:t>
            </w:r>
            <w:r w:rsidR="00CE587E">
              <w:rPr>
                <w:rFonts w:eastAsia="Times New Roman"/>
                <w:i/>
                <w:iCs/>
              </w:rPr>
              <w:t>của Hiệu trưởng trường THCS Vĩnh Thạnh Trung</w:t>
            </w:r>
            <w:r w:rsidRPr="00ED07B8">
              <w:rPr>
                <w:rFonts w:eastAsia="Times New Roman"/>
                <w:i/>
                <w:iCs/>
              </w:rPr>
              <w:t>)</w:t>
            </w:r>
          </w:p>
        </w:tc>
      </w:tr>
    </w:tbl>
    <w:p w14:paraId="12104D12" w14:textId="77777777" w:rsidR="00C43391" w:rsidRPr="00ED07B8" w:rsidRDefault="00C43391" w:rsidP="00C43391">
      <w:pPr>
        <w:spacing w:after="160"/>
        <w:ind w:firstLine="0"/>
        <w:rPr>
          <w:rFonts w:eastAsia="Times New Roman"/>
        </w:rPr>
      </w:pPr>
      <w:r w:rsidRPr="00ED07B8">
        <w:rPr>
          <w:b/>
          <w:noProof/>
        </w:rPr>
        <mc:AlternateContent>
          <mc:Choice Requires="wps">
            <w:drawing>
              <wp:anchor distT="0" distB="0" distL="114300" distR="114300" simplePos="0" relativeHeight="251661312" behindDoc="0" locked="0" layoutInCell="1" allowOverlap="1" wp14:anchorId="63909476" wp14:editId="3C9C61D6">
                <wp:simplePos x="0" y="0"/>
                <wp:positionH relativeFrom="column">
                  <wp:posOffset>2539365</wp:posOffset>
                </wp:positionH>
                <wp:positionV relativeFrom="paragraph">
                  <wp:posOffset>72390</wp:posOffset>
                </wp:positionV>
                <wp:extent cx="895350" cy="0"/>
                <wp:effectExtent l="5715" t="5715" r="13335"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3C4D0A" id="_x0000_t32" coordsize="21600,21600" o:spt="32" o:oned="t" path="m,l21600,21600e" filled="f">
                <v:path arrowok="t" fillok="f" o:connecttype="none"/>
                <o:lock v:ext="edit" shapetype="t"/>
              </v:shapetype>
              <v:shape id="Straight Arrow Connector 3" o:spid="_x0000_s1026" type="#_x0000_t32" style="position:absolute;margin-left:199.95pt;margin-top:5.7pt;width:7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gf1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"/>
            </w:pict>
          </mc:Fallback>
        </mc:AlternateContent>
      </w:r>
      <w:r w:rsidRPr="00ED07B8">
        <w:rPr>
          <w:rFonts w:eastAsia="Times New Roman"/>
          <w:i/>
          <w:iCs/>
        </w:rPr>
        <w:t>                                                                         </w:t>
      </w:r>
    </w:p>
    <w:p w14:paraId="16695D4B" w14:textId="77777777" w:rsidR="00C43391" w:rsidRPr="004B22AA" w:rsidRDefault="00964F54" w:rsidP="004B22AA">
      <w:pPr>
        <w:spacing w:before="120" w:after="120" w:line="240" w:lineRule="auto"/>
        <w:ind w:firstLine="0"/>
        <w:rPr>
          <w:rFonts w:eastAsia="Times New Roman"/>
          <w:sz w:val="27"/>
          <w:szCs w:val="27"/>
        </w:rPr>
      </w:pPr>
      <w:r w:rsidRPr="004B22AA">
        <w:rPr>
          <w:rFonts w:eastAsia="Times New Roman"/>
          <w:b/>
          <w:bCs/>
          <w:sz w:val="27"/>
          <w:szCs w:val="27"/>
        </w:rPr>
        <w:t>CHƯƠNG I</w:t>
      </w:r>
    </w:p>
    <w:p w14:paraId="632CD119" w14:textId="77777777" w:rsidR="00C43391" w:rsidRPr="004B22AA" w:rsidRDefault="00C43391" w:rsidP="004B22AA">
      <w:pPr>
        <w:spacing w:before="120" w:after="120" w:line="240" w:lineRule="auto"/>
        <w:ind w:firstLine="0"/>
        <w:rPr>
          <w:rFonts w:eastAsia="Times New Roman"/>
          <w:sz w:val="27"/>
          <w:szCs w:val="27"/>
        </w:rPr>
      </w:pPr>
      <w:r w:rsidRPr="004B22AA">
        <w:rPr>
          <w:rFonts w:eastAsia="Times New Roman"/>
          <w:b/>
          <w:bCs/>
          <w:sz w:val="27"/>
          <w:szCs w:val="27"/>
        </w:rPr>
        <w:t>NHỮNG QUY ĐỊNH CHUNG</w:t>
      </w:r>
    </w:p>
    <w:p w14:paraId="495E9787" w14:textId="77777777" w:rsidR="00C43391" w:rsidRPr="004B22AA" w:rsidRDefault="00C43391" w:rsidP="004B22AA">
      <w:pPr>
        <w:spacing w:before="120" w:after="120" w:line="240" w:lineRule="auto"/>
        <w:jc w:val="left"/>
        <w:rPr>
          <w:rFonts w:eastAsia="Times New Roman"/>
          <w:sz w:val="27"/>
          <w:szCs w:val="27"/>
        </w:rPr>
      </w:pPr>
      <w:r w:rsidRPr="004B22AA">
        <w:rPr>
          <w:rFonts w:eastAsia="Times New Roman"/>
          <w:b/>
          <w:bCs/>
          <w:sz w:val="27"/>
          <w:szCs w:val="27"/>
        </w:rPr>
        <w:t> Điều 1. Mục đích</w:t>
      </w:r>
      <w:r w:rsidR="00F41FA0" w:rsidRPr="004B22AA">
        <w:rPr>
          <w:rFonts w:eastAsia="Times New Roman"/>
          <w:b/>
          <w:bCs/>
          <w:sz w:val="27"/>
          <w:szCs w:val="27"/>
        </w:rPr>
        <w:t xml:space="preserve"> </w:t>
      </w:r>
      <w:r w:rsidRPr="004B22AA">
        <w:rPr>
          <w:rFonts w:eastAsia="Times New Roman"/>
          <w:b/>
          <w:bCs/>
          <w:sz w:val="27"/>
          <w:szCs w:val="27"/>
        </w:rPr>
        <w:t xml:space="preserve">thực hiện dân chủ trong Trường </w:t>
      </w:r>
      <w:r w:rsidR="0046086A" w:rsidRPr="004B22AA">
        <w:rPr>
          <w:rFonts w:eastAsia="Times New Roman"/>
          <w:b/>
          <w:bCs/>
          <w:sz w:val="27"/>
          <w:szCs w:val="27"/>
        </w:rPr>
        <w:t>THCS Vĩnh Thạnh Trung</w:t>
      </w:r>
    </w:p>
    <w:p w14:paraId="4CE80204" w14:textId="77777777" w:rsidR="009419DF" w:rsidRPr="00FC7313" w:rsidRDefault="00964F54" w:rsidP="004B22AA">
      <w:pPr>
        <w:spacing w:before="120" w:after="120" w:line="240" w:lineRule="auto"/>
        <w:jc w:val="both"/>
        <w:rPr>
          <w:rFonts w:eastAsia="Times New Roman"/>
          <w:color w:val="000000"/>
          <w:sz w:val="27"/>
          <w:szCs w:val="27"/>
          <w:lang w:eastAsia="vi-VN"/>
        </w:rPr>
      </w:pPr>
      <w:r w:rsidRPr="004B22AA">
        <w:rPr>
          <w:rFonts w:eastAsia="Times New Roman"/>
          <w:sz w:val="27"/>
          <w:szCs w:val="27"/>
        </w:rPr>
        <w:t>P</w:t>
      </w:r>
      <w:r w:rsidR="00C43391" w:rsidRPr="004B22AA">
        <w:rPr>
          <w:rFonts w:eastAsia="Times New Roman"/>
          <w:sz w:val="27"/>
          <w:szCs w:val="27"/>
        </w:rPr>
        <w:t xml:space="preserve">hát huy quyền làm chủ và huy động tiềm năng trí tuệ của </w:t>
      </w:r>
      <w:r w:rsidRPr="004B22AA">
        <w:rPr>
          <w:rFonts w:eastAsia="Times New Roman"/>
          <w:sz w:val="27"/>
          <w:szCs w:val="27"/>
        </w:rPr>
        <w:t xml:space="preserve">tập thể </w:t>
      </w:r>
      <w:r w:rsidR="003F6850" w:rsidRPr="004B22AA">
        <w:rPr>
          <w:rFonts w:eastAsia="Times New Roman"/>
          <w:sz w:val="27"/>
          <w:szCs w:val="27"/>
        </w:rPr>
        <w:t>viên chức</w:t>
      </w:r>
      <w:r w:rsidR="00C43391" w:rsidRPr="004B22AA">
        <w:rPr>
          <w:rFonts w:eastAsia="Times New Roman"/>
          <w:sz w:val="27"/>
          <w:szCs w:val="27"/>
        </w:rPr>
        <w:t>,</w:t>
      </w:r>
      <w:r w:rsidR="003F6850" w:rsidRPr="004B22AA">
        <w:rPr>
          <w:rFonts w:eastAsia="Times New Roman"/>
          <w:sz w:val="27"/>
          <w:szCs w:val="27"/>
        </w:rPr>
        <w:t xml:space="preserve"> người lao động</w:t>
      </w:r>
      <w:r w:rsidR="00A42280">
        <w:rPr>
          <w:rFonts w:eastAsia="Times New Roman"/>
          <w:sz w:val="27"/>
          <w:szCs w:val="27"/>
        </w:rPr>
        <w:t xml:space="preserve"> và</w:t>
      </w:r>
      <w:r w:rsidR="003F6850" w:rsidRPr="004B22AA">
        <w:rPr>
          <w:rFonts w:eastAsia="Times New Roman"/>
          <w:sz w:val="27"/>
          <w:szCs w:val="27"/>
        </w:rPr>
        <w:t xml:space="preserve"> </w:t>
      </w:r>
      <w:r w:rsidR="00C43391" w:rsidRPr="004B22AA">
        <w:rPr>
          <w:rFonts w:eastAsia="Times New Roman"/>
          <w:sz w:val="27"/>
          <w:szCs w:val="27"/>
        </w:rPr>
        <w:t xml:space="preserve">học sinh trong </w:t>
      </w:r>
      <w:r w:rsidR="00DB7A77" w:rsidRPr="004B22AA">
        <w:rPr>
          <w:rFonts w:eastAsia="Times New Roman"/>
          <w:sz w:val="27"/>
          <w:szCs w:val="27"/>
        </w:rPr>
        <w:t>nhà trường</w:t>
      </w:r>
      <w:r w:rsidR="00C43391" w:rsidRPr="004B22AA">
        <w:rPr>
          <w:rFonts w:eastAsia="Times New Roman"/>
          <w:sz w:val="27"/>
          <w:szCs w:val="27"/>
        </w:rPr>
        <w:t xml:space="preserve"> theo </w:t>
      </w:r>
      <w:r w:rsidR="009419DF" w:rsidRPr="004B22AA">
        <w:rPr>
          <w:rFonts w:eastAsia="Times New Roman"/>
          <w:sz w:val="27"/>
          <w:szCs w:val="27"/>
        </w:rPr>
        <w:t xml:space="preserve">luật định và </w:t>
      </w:r>
      <w:r w:rsidR="009419DF" w:rsidRPr="004B22AA">
        <w:rPr>
          <w:rFonts w:eastAsia="Times New Roman"/>
          <w:color w:val="000000"/>
          <w:sz w:val="27"/>
          <w:szCs w:val="27"/>
          <w:lang w:val="vi-VN" w:eastAsia="vi-VN"/>
        </w:rPr>
        <w:t>nâng cao trách nhiệm của hiệu trưởng</w:t>
      </w:r>
      <w:r w:rsidR="00FC7313">
        <w:rPr>
          <w:rFonts w:eastAsia="Times New Roman"/>
          <w:color w:val="000000"/>
          <w:sz w:val="27"/>
          <w:szCs w:val="27"/>
          <w:lang w:eastAsia="vi-VN"/>
        </w:rPr>
        <w:t>.</w:t>
      </w:r>
    </w:p>
    <w:p w14:paraId="7BA22379" w14:textId="77777777" w:rsidR="00A37A43" w:rsidRPr="004B22AA" w:rsidRDefault="009419DF" w:rsidP="004B22AA">
      <w:pPr>
        <w:spacing w:before="120" w:after="120" w:line="240" w:lineRule="auto"/>
        <w:jc w:val="both"/>
        <w:rPr>
          <w:rFonts w:eastAsia="Times New Roman"/>
          <w:sz w:val="27"/>
          <w:szCs w:val="27"/>
        </w:rPr>
      </w:pPr>
      <w:r w:rsidRPr="004B22AA">
        <w:rPr>
          <w:rFonts w:eastAsia="Times New Roman"/>
          <w:sz w:val="27"/>
          <w:szCs w:val="27"/>
        </w:rPr>
        <w:t>G</w:t>
      </w:r>
      <w:r w:rsidR="00964F54" w:rsidRPr="004B22AA">
        <w:rPr>
          <w:rFonts w:eastAsia="Times New Roman"/>
          <w:sz w:val="27"/>
          <w:szCs w:val="27"/>
        </w:rPr>
        <w:t xml:space="preserve">óp phần xây dựng nền </w:t>
      </w:r>
      <w:r w:rsidR="00C43391" w:rsidRPr="004B22AA">
        <w:rPr>
          <w:rFonts w:eastAsia="Times New Roman"/>
          <w:sz w:val="27"/>
          <w:szCs w:val="27"/>
        </w:rPr>
        <w:t>nếp, trật tự, kỷ cương</w:t>
      </w:r>
      <w:r w:rsidRPr="004B22AA">
        <w:rPr>
          <w:rFonts w:eastAsia="Times New Roman"/>
          <w:sz w:val="27"/>
          <w:szCs w:val="27"/>
        </w:rPr>
        <w:t xml:space="preserve">, </w:t>
      </w:r>
      <w:r w:rsidR="00A37A43" w:rsidRPr="004B22AA">
        <w:rPr>
          <w:rFonts w:eastAsia="Times New Roman"/>
          <w:color w:val="000000"/>
          <w:sz w:val="27"/>
          <w:szCs w:val="27"/>
          <w:lang w:val="vi-VN" w:eastAsia="vi-VN"/>
        </w:rPr>
        <w:t>xây dựng môi trường giáo dục thân thiện, lành mạnh, nâng cao chất lượng giáo dục, đào tạo</w:t>
      </w:r>
      <w:r w:rsidRPr="004B22AA">
        <w:rPr>
          <w:rFonts w:eastAsia="Times New Roman"/>
          <w:color w:val="000000"/>
          <w:sz w:val="27"/>
          <w:szCs w:val="27"/>
          <w:lang w:eastAsia="vi-VN"/>
        </w:rPr>
        <w:t>;</w:t>
      </w:r>
      <w:r w:rsidR="00A37A43" w:rsidRPr="004B22AA">
        <w:rPr>
          <w:rFonts w:eastAsia="Times New Roman"/>
          <w:sz w:val="27"/>
          <w:szCs w:val="27"/>
        </w:rPr>
        <w:t xml:space="preserve"> </w:t>
      </w:r>
      <w:r w:rsidR="00C43391" w:rsidRPr="004B22AA">
        <w:rPr>
          <w:rFonts w:eastAsia="Times New Roman"/>
          <w:sz w:val="27"/>
          <w:szCs w:val="27"/>
        </w:rPr>
        <w:t>ngăn chặn các hiện tượng tiêu cực</w:t>
      </w:r>
      <w:r w:rsidRPr="004B22AA">
        <w:rPr>
          <w:rFonts w:eastAsia="Times New Roman"/>
          <w:sz w:val="27"/>
          <w:szCs w:val="27"/>
        </w:rPr>
        <w:t>, tham nhũng, lãng phí</w:t>
      </w:r>
      <w:r w:rsidR="00C43391" w:rsidRPr="004B22AA">
        <w:rPr>
          <w:rFonts w:eastAsia="Times New Roman"/>
          <w:sz w:val="27"/>
          <w:szCs w:val="27"/>
        </w:rPr>
        <w:t xml:space="preserve">, </w:t>
      </w:r>
      <w:r w:rsidRPr="004B22AA">
        <w:rPr>
          <w:rFonts w:eastAsia="Times New Roman"/>
          <w:sz w:val="27"/>
          <w:szCs w:val="27"/>
        </w:rPr>
        <w:t xml:space="preserve">quan liêu, cửa quyền; </w:t>
      </w:r>
      <w:r w:rsidR="00C43391" w:rsidRPr="004B22AA">
        <w:rPr>
          <w:rFonts w:eastAsia="Times New Roman"/>
          <w:sz w:val="27"/>
          <w:szCs w:val="27"/>
        </w:rPr>
        <w:t xml:space="preserve">thực hiện nhiệm vụ phát triển giáo dục phù hợp với đường lối, chủ trương của Đảng và luật pháp </w:t>
      </w:r>
      <w:r w:rsidR="00FB5B1B" w:rsidRPr="004B22AA">
        <w:rPr>
          <w:rFonts w:eastAsia="Times New Roman"/>
          <w:sz w:val="27"/>
          <w:szCs w:val="27"/>
        </w:rPr>
        <w:t xml:space="preserve">nhà </w:t>
      </w:r>
      <w:r w:rsidR="00C43391" w:rsidRPr="004B22AA">
        <w:rPr>
          <w:rFonts w:eastAsia="Times New Roman"/>
          <w:sz w:val="27"/>
          <w:szCs w:val="27"/>
        </w:rPr>
        <w:t>nước.</w:t>
      </w:r>
    </w:p>
    <w:p w14:paraId="1637D8DD"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b/>
          <w:bCs/>
          <w:sz w:val="27"/>
          <w:szCs w:val="27"/>
        </w:rPr>
        <w:t>Điều 2. Nguyên tắc thự</w:t>
      </w:r>
      <w:r w:rsidR="00964F54" w:rsidRPr="004B22AA">
        <w:rPr>
          <w:rFonts w:eastAsia="Times New Roman"/>
          <w:b/>
          <w:bCs/>
          <w:sz w:val="27"/>
          <w:szCs w:val="27"/>
        </w:rPr>
        <w:t>c hiện</w:t>
      </w:r>
    </w:p>
    <w:p w14:paraId="77874C28" w14:textId="77777777" w:rsidR="00C43391" w:rsidRPr="004B22AA" w:rsidRDefault="00964F54" w:rsidP="004B22AA">
      <w:pPr>
        <w:spacing w:before="120" w:after="120" w:line="240" w:lineRule="auto"/>
        <w:jc w:val="both"/>
        <w:rPr>
          <w:rFonts w:eastAsia="Times New Roman"/>
          <w:sz w:val="27"/>
          <w:szCs w:val="27"/>
        </w:rPr>
      </w:pPr>
      <w:r w:rsidRPr="004B22AA">
        <w:rPr>
          <w:rFonts w:eastAsia="Times New Roman"/>
          <w:sz w:val="27"/>
          <w:szCs w:val="27"/>
        </w:rPr>
        <w:t>1. Đ</w:t>
      </w:r>
      <w:r w:rsidR="00C43391" w:rsidRPr="004B22AA">
        <w:rPr>
          <w:rFonts w:eastAsia="Times New Roman"/>
          <w:sz w:val="27"/>
          <w:szCs w:val="27"/>
        </w:rPr>
        <w:t xml:space="preserve">ảm bảo có sự lãnh đạo của Chi bộ Đảng theo nguyên tắc tập trung dân chủ, thực hiện trách nhiệm của Hiệu trưởng và phát huy vai trò của Hội đồng </w:t>
      </w:r>
      <w:r w:rsidR="00FB5B1B" w:rsidRPr="004B22AA">
        <w:rPr>
          <w:rFonts w:eastAsia="Times New Roman"/>
          <w:sz w:val="27"/>
          <w:szCs w:val="27"/>
        </w:rPr>
        <w:t>trường</w:t>
      </w:r>
      <w:r w:rsidR="00F41FA0" w:rsidRPr="004B22AA">
        <w:rPr>
          <w:rFonts w:eastAsia="Times New Roman"/>
          <w:sz w:val="27"/>
          <w:szCs w:val="27"/>
        </w:rPr>
        <w:t>, các tổ chuyên môn,</w:t>
      </w:r>
      <w:r w:rsidR="00C43391" w:rsidRPr="004B22AA">
        <w:rPr>
          <w:rFonts w:eastAsia="Times New Roman"/>
          <w:sz w:val="27"/>
          <w:szCs w:val="27"/>
        </w:rPr>
        <w:t xml:space="preserve"> tổ c</w:t>
      </w:r>
      <w:r w:rsidR="0046086A" w:rsidRPr="004B22AA">
        <w:rPr>
          <w:rFonts w:eastAsia="Times New Roman"/>
          <w:sz w:val="27"/>
          <w:szCs w:val="27"/>
        </w:rPr>
        <w:t>hức Công đoàn, Đoàn TN</w:t>
      </w:r>
      <w:r w:rsidR="00C43391" w:rsidRPr="004B22AA">
        <w:rPr>
          <w:rFonts w:eastAsia="Times New Roman"/>
          <w:sz w:val="27"/>
          <w:szCs w:val="27"/>
        </w:rPr>
        <w:t>CS HCM, Ban đại diện CMHS nhà trường.  </w:t>
      </w:r>
    </w:p>
    <w:p w14:paraId="1C818B60"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2. Thực hiện dân chủ trong </w:t>
      </w:r>
      <w:r w:rsidR="00DB7A77" w:rsidRPr="004B22AA">
        <w:rPr>
          <w:rFonts w:eastAsia="Times New Roman"/>
          <w:sz w:val="27"/>
          <w:szCs w:val="27"/>
        </w:rPr>
        <w:t>nhà trường</w:t>
      </w:r>
      <w:r w:rsidRPr="004B22AA">
        <w:rPr>
          <w:rFonts w:eastAsia="Times New Roman"/>
          <w:sz w:val="27"/>
          <w:szCs w:val="27"/>
        </w:rPr>
        <w:t xml:space="preserve"> phù hợp với hiến pháp và pháp luật, quyền phải đi đôi với nghĩa vụ và trách nhiệm, dân chủ phải </w:t>
      </w:r>
      <w:r w:rsidR="00DB7A77" w:rsidRPr="004B22AA">
        <w:rPr>
          <w:rFonts w:eastAsia="Times New Roman"/>
          <w:sz w:val="27"/>
          <w:szCs w:val="27"/>
        </w:rPr>
        <w:t>gắn liền với kỷ luật, kỷ cương n</w:t>
      </w:r>
      <w:r w:rsidRPr="004B22AA">
        <w:rPr>
          <w:rFonts w:eastAsia="Times New Roman"/>
          <w:sz w:val="27"/>
          <w:szCs w:val="27"/>
        </w:rPr>
        <w:t>hà trường.</w:t>
      </w:r>
    </w:p>
    <w:p w14:paraId="30CCAAA2"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3. Xử lý nghiêm minh những hành vi lợi dụng dân chủ, xâm phạm quyền tự do dân chủ, làm ảnh hưởng đến uy tín và hoạt động của </w:t>
      </w:r>
      <w:r w:rsidR="00DB7A77" w:rsidRPr="004B22AA">
        <w:rPr>
          <w:rFonts w:eastAsia="Times New Roman"/>
          <w:sz w:val="27"/>
          <w:szCs w:val="27"/>
        </w:rPr>
        <w:t>nhà trường</w:t>
      </w:r>
      <w:r w:rsidRPr="004B22AA">
        <w:rPr>
          <w:rFonts w:eastAsia="Times New Roman"/>
          <w:sz w:val="27"/>
          <w:szCs w:val="27"/>
        </w:rPr>
        <w:t>. </w:t>
      </w:r>
    </w:p>
    <w:p w14:paraId="36BACAA4" w14:textId="77777777" w:rsidR="00C43391" w:rsidRPr="004B22AA" w:rsidRDefault="00C43391" w:rsidP="004B22AA">
      <w:pPr>
        <w:spacing w:before="120" w:after="120" w:line="240" w:lineRule="auto"/>
        <w:jc w:val="both"/>
        <w:rPr>
          <w:rFonts w:eastAsia="Times New Roman"/>
          <w:b/>
          <w:bCs/>
          <w:sz w:val="27"/>
          <w:szCs w:val="27"/>
        </w:rPr>
      </w:pPr>
      <w:r w:rsidRPr="004B22AA">
        <w:rPr>
          <w:rFonts w:eastAsia="Times New Roman"/>
          <w:b/>
          <w:bCs/>
          <w:sz w:val="27"/>
          <w:szCs w:val="27"/>
        </w:rPr>
        <w:t>Điều 3. Phạm vi điều chỉnh</w:t>
      </w:r>
      <w:r w:rsidR="00F41FA0" w:rsidRPr="004B22AA">
        <w:rPr>
          <w:rFonts w:eastAsia="Times New Roman"/>
          <w:b/>
          <w:bCs/>
          <w:sz w:val="27"/>
          <w:szCs w:val="27"/>
        </w:rPr>
        <w:t xml:space="preserve"> và đối tượng áp dụng</w:t>
      </w:r>
    </w:p>
    <w:p w14:paraId="36FCBB7D" w14:textId="77777777" w:rsidR="00F41FA0" w:rsidRPr="004B22AA" w:rsidRDefault="00F41FA0" w:rsidP="004B22AA">
      <w:pPr>
        <w:spacing w:before="120" w:after="120" w:line="240" w:lineRule="auto"/>
        <w:jc w:val="both"/>
        <w:rPr>
          <w:rFonts w:eastAsia="Times New Roman"/>
          <w:sz w:val="27"/>
          <w:szCs w:val="27"/>
        </w:rPr>
      </w:pPr>
      <w:r w:rsidRPr="004B22AA">
        <w:rPr>
          <w:rFonts w:eastAsia="Times New Roman"/>
          <w:bCs/>
          <w:sz w:val="27"/>
          <w:szCs w:val="27"/>
        </w:rPr>
        <w:t>1. Phạm vi điều chỉnh</w:t>
      </w:r>
    </w:p>
    <w:p w14:paraId="18B16FF2"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Quy chế này quy định những nội dung liên quan đến việc thực hiện dân chủ trong tất cả các hoạt động của trường </w:t>
      </w:r>
      <w:r w:rsidR="0046086A" w:rsidRPr="004B22AA">
        <w:rPr>
          <w:rFonts w:eastAsia="Times New Roman"/>
          <w:sz w:val="27"/>
          <w:szCs w:val="27"/>
        </w:rPr>
        <w:t>THCS Vĩnh Thạnh Trung</w:t>
      </w:r>
      <w:r w:rsidR="00964F54" w:rsidRPr="004B22AA">
        <w:rPr>
          <w:rFonts w:eastAsia="Times New Roman"/>
          <w:sz w:val="27"/>
          <w:szCs w:val="27"/>
        </w:rPr>
        <w:t xml:space="preserve">. Những vấn đề cụ thể hóa </w:t>
      </w:r>
      <w:r w:rsidRPr="004B22AA">
        <w:rPr>
          <w:rFonts w:eastAsia="Times New Roman"/>
          <w:sz w:val="27"/>
          <w:szCs w:val="27"/>
        </w:rPr>
        <w:t>của quy chế thực hiện dân chủ sẽ được thể hiện ở quy chế làm việc của đơn vị.</w:t>
      </w:r>
    </w:p>
    <w:p w14:paraId="6A205FF8" w14:textId="77777777" w:rsidR="00F41FA0" w:rsidRPr="004B22AA" w:rsidRDefault="00F41FA0" w:rsidP="004B22AA">
      <w:pPr>
        <w:spacing w:before="120" w:after="120" w:line="240" w:lineRule="auto"/>
        <w:jc w:val="both"/>
        <w:rPr>
          <w:rFonts w:eastAsia="Times New Roman"/>
          <w:sz w:val="27"/>
          <w:szCs w:val="27"/>
        </w:rPr>
      </w:pPr>
      <w:r w:rsidRPr="004B22AA">
        <w:rPr>
          <w:rFonts w:eastAsia="Times New Roman"/>
          <w:sz w:val="27"/>
          <w:szCs w:val="27"/>
        </w:rPr>
        <w:t>2. Đối tượng áp dụng</w:t>
      </w:r>
    </w:p>
    <w:p w14:paraId="770E8AC0" w14:textId="77777777" w:rsidR="00F41FA0" w:rsidRPr="004B22AA" w:rsidRDefault="00F41FA0" w:rsidP="004B22AA">
      <w:pPr>
        <w:spacing w:before="120" w:after="120" w:line="240" w:lineRule="auto"/>
        <w:jc w:val="both"/>
        <w:rPr>
          <w:rFonts w:eastAsia="Times New Roman"/>
          <w:sz w:val="27"/>
          <w:szCs w:val="27"/>
        </w:rPr>
      </w:pPr>
      <w:r w:rsidRPr="004B22AA">
        <w:rPr>
          <w:rFonts w:eastAsia="Times New Roman"/>
          <w:sz w:val="27"/>
          <w:szCs w:val="27"/>
        </w:rPr>
        <w:t xml:space="preserve">Quy chế nầy được áp dụng đối với viên chức, người lao động và học sinh của trường </w:t>
      </w:r>
      <w:r w:rsidR="00A42280" w:rsidRPr="004B22AA">
        <w:rPr>
          <w:rFonts w:eastAsia="Times New Roman"/>
          <w:sz w:val="27"/>
          <w:szCs w:val="27"/>
        </w:rPr>
        <w:t xml:space="preserve">Trung </w:t>
      </w:r>
      <w:r w:rsidRPr="004B22AA">
        <w:rPr>
          <w:rFonts w:eastAsia="Times New Roman"/>
          <w:sz w:val="27"/>
          <w:szCs w:val="27"/>
        </w:rPr>
        <w:t>học cơ sở Vĩnh Thạnh Trung</w:t>
      </w:r>
      <w:r w:rsidR="00A37A43" w:rsidRPr="004B22AA">
        <w:rPr>
          <w:rFonts w:eastAsia="Times New Roman"/>
          <w:sz w:val="27"/>
          <w:szCs w:val="27"/>
        </w:rPr>
        <w:t>.</w:t>
      </w:r>
    </w:p>
    <w:p w14:paraId="03EDE9E8" w14:textId="77777777" w:rsidR="00C43391" w:rsidRPr="004B22AA" w:rsidRDefault="00964F54" w:rsidP="004B22AA">
      <w:pPr>
        <w:spacing w:before="120" w:after="120" w:line="240" w:lineRule="auto"/>
        <w:ind w:firstLine="0"/>
        <w:rPr>
          <w:rFonts w:eastAsia="Times New Roman"/>
          <w:sz w:val="27"/>
          <w:szCs w:val="27"/>
        </w:rPr>
      </w:pPr>
      <w:r w:rsidRPr="004B22AA">
        <w:rPr>
          <w:rFonts w:eastAsia="Times New Roman"/>
          <w:b/>
          <w:bCs/>
          <w:sz w:val="27"/>
          <w:szCs w:val="27"/>
        </w:rPr>
        <w:t>CHƯƠNG II</w:t>
      </w:r>
    </w:p>
    <w:p w14:paraId="59330A06" w14:textId="77777777" w:rsidR="00C43391" w:rsidRPr="004B22AA" w:rsidRDefault="00C43391" w:rsidP="004B22AA">
      <w:pPr>
        <w:spacing w:before="120" w:after="120" w:line="240" w:lineRule="auto"/>
        <w:ind w:firstLine="0"/>
        <w:rPr>
          <w:rFonts w:eastAsia="Times New Roman"/>
          <w:sz w:val="27"/>
          <w:szCs w:val="27"/>
        </w:rPr>
      </w:pPr>
      <w:r w:rsidRPr="004B22AA">
        <w:rPr>
          <w:rFonts w:eastAsia="Times New Roman"/>
          <w:b/>
          <w:bCs/>
          <w:sz w:val="27"/>
          <w:szCs w:val="27"/>
        </w:rPr>
        <w:t xml:space="preserve">THỰC HIỆN DÂN CHỦ TRONG TRƯỜNG </w:t>
      </w:r>
      <w:r w:rsidR="0046086A" w:rsidRPr="004B22AA">
        <w:rPr>
          <w:rFonts w:eastAsia="Times New Roman"/>
          <w:b/>
          <w:bCs/>
          <w:sz w:val="27"/>
          <w:szCs w:val="27"/>
        </w:rPr>
        <w:t>THCS VĨNH THẠNH TRUNG</w:t>
      </w:r>
    </w:p>
    <w:p w14:paraId="1614707C" w14:textId="77777777" w:rsidR="00C43391" w:rsidRPr="004B22AA" w:rsidRDefault="00C43391" w:rsidP="004B22AA">
      <w:pPr>
        <w:spacing w:before="120" w:after="120" w:line="240" w:lineRule="auto"/>
        <w:ind w:firstLine="0"/>
        <w:rPr>
          <w:rFonts w:eastAsia="Times New Roman"/>
          <w:sz w:val="27"/>
          <w:szCs w:val="27"/>
        </w:rPr>
      </w:pPr>
      <w:r w:rsidRPr="004B22AA">
        <w:rPr>
          <w:rFonts w:eastAsia="Times New Roman"/>
          <w:b/>
          <w:bCs/>
          <w:sz w:val="27"/>
          <w:szCs w:val="27"/>
        </w:rPr>
        <w:lastRenderedPageBreak/>
        <w:t>MỤC I. TRÁCH NHIỆM CỦA HIỆU TRƯỞNG</w:t>
      </w:r>
    </w:p>
    <w:p w14:paraId="292BF288" w14:textId="77777777" w:rsidR="00C43391" w:rsidRPr="004B22AA" w:rsidRDefault="00C43391" w:rsidP="004B22AA">
      <w:pPr>
        <w:spacing w:before="120" w:after="120" w:line="240" w:lineRule="auto"/>
        <w:jc w:val="both"/>
        <w:rPr>
          <w:rFonts w:eastAsia="Times New Roman"/>
          <w:b/>
          <w:bCs/>
          <w:sz w:val="27"/>
          <w:szCs w:val="27"/>
        </w:rPr>
      </w:pPr>
      <w:r w:rsidRPr="004B22AA">
        <w:rPr>
          <w:rFonts w:eastAsia="Times New Roman"/>
          <w:b/>
          <w:bCs/>
          <w:sz w:val="27"/>
          <w:szCs w:val="27"/>
        </w:rPr>
        <w:t xml:space="preserve">Điều 4. Hiệu trưởng là người chịu trách nhiệm quản lý mọi hoạt động trong </w:t>
      </w:r>
      <w:r w:rsidR="00FB5B1B" w:rsidRPr="004B22AA">
        <w:rPr>
          <w:rFonts w:eastAsia="Times New Roman"/>
          <w:b/>
          <w:bCs/>
          <w:sz w:val="27"/>
          <w:szCs w:val="27"/>
        </w:rPr>
        <w:t xml:space="preserve">nhà </w:t>
      </w:r>
      <w:r w:rsidR="00DB7A77" w:rsidRPr="004B22AA">
        <w:rPr>
          <w:rFonts w:eastAsia="Times New Roman"/>
          <w:b/>
          <w:bCs/>
          <w:sz w:val="27"/>
          <w:szCs w:val="27"/>
        </w:rPr>
        <w:t>trường</w:t>
      </w:r>
    </w:p>
    <w:p w14:paraId="160408B3"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Quản lý, điều hành mọi hoạt động của </w:t>
      </w:r>
      <w:r w:rsidR="00DB7A77" w:rsidRPr="004B22AA">
        <w:rPr>
          <w:rFonts w:eastAsia="Times New Roman"/>
          <w:sz w:val="27"/>
          <w:szCs w:val="27"/>
        </w:rPr>
        <w:t>nhà trường</w:t>
      </w:r>
      <w:r w:rsidRPr="004B22AA">
        <w:rPr>
          <w:rFonts w:eastAsia="Times New Roman"/>
          <w:sz w:val="27"/>
          <w:szCs w:val="27"/>
        </w:rPr>
        <w:t xml:space="preserve">, chịu trách nhiệm trước pháp luật và cấp trên về toàn bộ hoạt động của </w:t>
      </w:r>
      <w:r w:rsidR="00DB7A77" w:rsidRPr="004B22AA">
        <w:rPr>
          <w:rFonts w:eastAsia="Times New Roman"/>
          <w:sz w:val="27"/>
          <w:szCs w:val="27"/>
        </w:rPr>
        <w:t>nhà trường</w:t>
      </w:r>
      <w:r w:rsidRPr="004B22AA">
        <w:rPr>
          <w:rFonts w:eastAsia="Times New Roman"/>
          <w:sz w:val="27"/>
          <w:szCs w:val="27"/>
        </w:rPr>
        <w:t>.</w:t>
      </w:r>
    </w:p>
    <w:p w14:paraId="33CE84D5"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2. Tổ chức thực hiện những quy định về trách nhiệm của </w:t>
      </w:r>
      <w:r w:rsidR="00DB7A77" w:rsidRPr="004B22AA">
        <w:rPr>
          <w:rFonts w:eastAsia="Times New Roman"/>
          <w:sz w:val="27"/>
          <w:szCs w:val="27"/>
        </w:rPr>
        <w:t>nhà trường</w:t>
      </w:r>
      <w:r w:rsidR="004B22AA">
        <w:rPr>
          <w:rFonts w:eastAsia="Times New Roman"/>
          <w:sz w:val="27"/>
          <w:szCs w:val="27"/>
        </w:rPr>
        <w:t>; của</w:t>
      </w:r>
      <w:r w:rsidRPr="004B22AA">
        <w:rPr>
          <w:rFonts w:eastAsia="Times New Roman"/>
          <w:sz w:val="27"/>
          <w:szCs w:val="27"/>
        </w:rPr>
        <w:t xml:space="preserve"> </w:t>
      </w:r>
      <w:r w:rsidR="004B22AA">
        <w:rPr>
          <w:rFonts w:eastAsia="Times New Roman"/>
          <w:sz w:val="27"/>
          <w:szCs w:val="27"/>
        </w:rPr>
        <w:t>viên chức, người lao động và</w:t>
      </w:r>
      <w:r w:rsidRPr="004B22AA">
        <w:rPr>
          <w:rFonts w:eastAsia="Times New Roman"/>
          <w:sz w:val="27"/>
          <w:szCs w:val="27"/>
        </w:rPr>
        <w:t xml:space="preserve"> học sinh trong quy chế này.</w:t>
      </w:r>
    </w:p>
    <w:p w14:paraId="14CAB600"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3. Lắng nghe và tiếp thu các ý kiến của các cá nhân, các bộ phận, các đoàn thể trong trường và có biện pháp giải quyết đúng theo chế độ, chính sách hiện hành của </w:t>
      </w:r>
      <w:r w:rsidR="00DB7A77" w:rsidRPr="004B22AA">
        <w:rPr>
          <w:rFonts w:eastAsia="Times New Roman"/>
          <w:sz w:val="27"/>
          <w:szCs w:val="27"/>
        </w:rPr>
        <w:t xml:space="preserve">nhà </w:t>
      </w:r>
      <w:r w:rsidRPr="004B22AA">
        <w:rPr>
          <w:rFonts w:eastAsia="Times New Roman"/>
          <w:sz w:val="27"/>
          <w:szCs w:val="27"/>
        </w:rPr>
        <w:t xml:space="preserve">nước, theo nội quy, quy chế, </w:t>
      </w:r>
      <w:r w:rsidR="00DB7A77" w:rsidRPr="004B22AA">
        <w:rPr>
          <w:rFonts w:eastAsia="Times New Roman"/>
          <w:sz w:val="27"/>
          <w:szCs w:val="27"/>
        </w:rPr>
        <w:t xml:space="preserve">Điều </w:t>
      </w:r>
      <w:r w:rsidRPr="004B22AA">
        <w:rPr>
          <w:rFonts w:eastAsia="Times New Roman"/>
          <w:sz w:val="27"/>
          <w:szCs w:val="27"/>
        </w:rPr>
        <w:t xml:space="preserve">lệ của </w:t>
      </w:r>
      <w:r w:rsidR="00DB7A77" w:rsidRPr="004B22AA">
        <w:rPr>
          <w:rFonts w:eastAsia="Times New Roman"/>
          <w:sz w:val="27"/>
          <w:szCs w:val="27"/>
        </w:rPr>
        <w:t>nhà trường</w:t>
      </w:r>
      <w:r w:rsidRPr="004B22AA">
        <w:rPr>
          <w:rFonts w:eastAsia="Times New Roman"/>
          <w:sz w:val="27"/>
          <w:szCs w:val="27"/>
        </w:rPr>
        <w:t xml:space="preserve"> và phù hợp với thẩm quyền trách nhiệm được giao của Hiệu trưởng; Trong trường hợp vượt quá thẩm quyền giải quyết của Hiệu trưởng thì có thông báo cho các cá nhân, bộ phận, đoàn thể trong trường biết và báo cáo lên cấp trên, chờ cấp trên giải quyết.</w:t>
      </w:r>
    </w:p>
    <w:p w14:paraId="3FB4D094"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4. Thực hiện chế độ hội họp theo đúng định kỳ như: </w:t>
      </w:r>
      <w:r w:rsidR="007607A4" w:rsidRPr="004B22AA">
        <w:rPr>
          <w:rFonts w:eastAsia="Times New Roman"/>
          <w:sz w:val="27"/>
          <w:szCs w:val="27"/>
        </w:rPr>
        <w:t xml:space="preserve">Họp giao ban các bộ phận </w:t>
      </w:r>
      <w:r w:rsidR="00FB6BCA" w:rsidRPr="004B22AA">
        <w:rPr>
          <w:rFonts w:eastAsia="Times New Roman"/>
          <w:sz w:val="27"/>
          <w:szCs w:val="27"/>
        </w:rPr>
        <w:t xml:space="preserve">văn phòng </w:t>
      </w:r>
      <w:r w:rsidRPr="004B22AA">
        <w:rPr>
          <w:rFonts w:eastAsia="Times New Roman"/>
          <w:sz w:val="27"/>
          <w:szCs w:val="27"/>
        </w:rPr>
        <w:t>vào đầu tuần, Hội ý các bộ phận các đoàn thể trong trường, Họp hội đồng tư vấn, Họp toàn Hội đồng giáo dục trường hàng tháng, họp sơ kết học kỳ, tổng kết năm học và các kỳ họp đột xuất khác.</w:t>
      </w:r>
    </w:p>
    <w:p w14:paraId="16B2888C"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5. Thực hiện chế độ công khai tài chính theo quy định của </w:t>
      </w:r>
      <w:r w:rsidR="00AA55E1" w:rsidRPr="004B22AA">
        <w:rPr>
          <w:rFonts w:eastAsia="Times New Roman"/>
          <w:sz w:val="27"/>
          <w:szCs w:val="27"/>
        </w:rPr>
        <w:t xml:space="preserve">nhà </w:t>
      </w:r>
      <w:r w:rsidRPr="004B22AA">
        <w:rPr>
          <w:rFonts w:eastAsia="Times New Roman"/>
          <w:sz w:val="27"/>
          <w:szCs w:val="27"/>
        </w:rPr>
        <w:t xml:space="preserve">nước, công khai các quyền lợi, chế độ, chính sách và việc đánh giá </w:t>
      </w:r>
      <w:r w:rsidR="004B22AA">
        <w:rPr>
          <w:rFonts w:eastAsia="Times New Roman"/>
          <w:sz w:val="27"/>
          <w:szCs w:val="27"/>
        </w:rPr>
        <w:t>viên chức định kỳ hàng năm;</w:t>
      </w:r>
      <w:r w:rsidRPr="004B22AA">
        <w:rPr>
          <w:rFonts w:eastAsia="Times New Roman"/>
          <w:sz w:val="27"/>
          <w:szCs w:val="27"/>
        </w:rPr>
        <w:t xml:space="preserve"> đánh giá xếp loại học sinh học kỳ 1, học kỳ 2 và cả năm học.</w:t>
      </w:r>
    </w:p>
    <w:p w14:paraId="5A2D20F9" w14:textId="77777777" w:rsidR="007607A4"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6. Gương mẫu đi đầu trong việc đấu tranh chống những biểu hiện không dân chủ trong </w:t>
      </w:r>
      <w:r w:rsidR="00DB7A77" w:rsidRPr="004B22AA">
        <w:rPr>
          <w:rFonts w:eastAsia="Times New Roman"/>
          <w:sz w:val="27"/>
          <w:szCs w:val="27"/>
        </w:rPr>
        <w:t>nhà trường</w:t>
      </w:r>
      <w:r w:rsidRPr="004B22AA">
        <w:rPr>
          <w:rFonts w:eastAsia="Times New Roman"/>
          <w:sz w:val="27"/>
          <w:szCs w:val="27"/>
        </w:rPr>
        <w:t xml:space="preserve"> như: cửa quyền, sách nhiễu, thành kiến, trù dập, giấu diếm, bưng bít, làm sai sự thật, làm trái nguyên tắc và những biểu hiện không dân chủ khác.</w:t>
      </w:r>
    </w:p>
    <w:p w14:paraId="1056E08E"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7. Thực hiện nghiêm túc nguyên tắc tập trung dân chủ trong quản lý </w:t>
      </w:r>
      <w:r w:rsidR="00DB7A77" w:rsidRPr="004B22AA">
        <w:rPr>
          <w:rFonts w:eastAsia="Times New Roman"/>
          <w:sz w:val="27"/>
          <w:szCs w:val="27"/>
        </w:rPr>
        <w:t>nhà trường</w:t>
      </w:r>
      <w:r w:rsidRPr="004B22AA">
        <w:rPr>
          <w:rFonts w:eastAsia="Times New Roman"/>
          <w:sz w:val="27"/>
          <w:szCs w:val="27"/>
        </w:rPr>
        <w:t xml:space="preserve">; Phối hợp chặt chẽ với các tổ chức, đoàn thể, các cá nhân trong </w:t>
      </w:r>
      <w:r w:rsidR="00DB7A77" w:rsidRPr="004B22AA">
        <w:rPr>
          <w:rFonts w:eastAsia="Times New Roman"/>
          <w:sz w:val="27"/>
          <w:szCs w:val="27"/>
        </w:rPr>
        <w:t>nhà trường</w:t>
      </w:r>
      <w:r w:rsidRPr="004B22AA">
        <w:rPr>
          <w:rFonts w:eastAsia="Times New Roman"/>
          <w:sz w:val="27"/>
          <w:szCs w:val="27"/>
        </w:rPr>
        <w:t xml:space="preserve">, phát huy dân chủ trong tổ chức hoạt động của </w:t>
      </w:r>
      <w:r w:rsidR="00DB7A77" w:rsidRPr="004B22AA">
        <w:rPr>
          <w:rFonts w:eastAsia="Times New Roman"/>
          <w:sz w:val="27"/>
          <w:szCs w:val="27"/>
        </w:rPr>
        <w:t>nhà trường</w:t>
      </w:r>
      <w:r w:rsidRPr="004B22AA">
        <w:rPr>
          <w:rFonts w:eastAsia="Times New Roman"/>
          <w:sz w:val="27"/>
          <w:szCs w:val="27"/>
        </w:rPr>
        <w:t>.</w:t>
      </w:r>
    </w:p>
    <w:p w14:paraId="6FF150DE"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8. Bảo vệ và gìn giữ uy tín của </w:t>
      </w:r>
      <w:r w:rsidR="00AA55E1" w:rsidRPr="004B22AA">
        <w:rPr>
          <w:rFonts w:eastAsia="Times New Roman"/>
          <w:sz w:val="27"/>
          <w:szCs w:val="27"/>
        </w:rPr>
        <w:t xml:space="preserve">nhà </w:t>
      </w:r>
      <w:r w:rsidR="00DB7A77" w:rsidRPr="004B22AA">
        <w:rPr>
          <w:rFonts w:eastAsia="Times New Roman"/>
          <w:sz w:val="27"/>
          <w:szCs w:val="27"/>
        </w:rPr>
        <w:t>trường</w:t>
      </w:r>
      <w:r w:rsidRPr="004B22AA">
        <w:rPr>
          <w:rFonts w:eastAsia="Times New Roman"/>
          <w:sz w:val="27"/>
          <w:szCs w:val="27"/>
        </w:rPr>
        <w:t>.</w:t>
      </w:r>
    </w:p>
    <w:p w14:paraId="17B85813"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9. Hướng dẫn, đôn đốc, kiểm tra hoạt động của cấp dưới trực tiếp trong việc thực hiện dân chủ và giải quyết kịp thời những kiến nghị của cấp dưới đúng thẩm quyền được giao.</w:t>
      </w:r>
    </w:p>
    <w:p w14:paraId="16179B75"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10. Phối hợp với tổ chức Công đoàn trong </w:t>
      </w:r>
      <w:r w:rsidR="00AA55E1" w:rsidRPr="004B22AA">
        <w:rPr>
          <w:rFonts w:eastAsia="Times New Roman"/>
          <w:sz w:val="27"/>
          <w:szCs w:val="27"/>
        </w:rPr>
        <w:t xml:space="preserve">nhà </w:t>
      </w:r>
      <w:r w:rsidR="00DB7A77" w:rsidRPr="004B22AA">
        <w:rPr>
          <w:rFonts w:eastAsia="Times New Roman"/>
          <w:sz w:val="27"/>
          <w:szCs w:val="27"/>
        </w:rPr>
        <w:t>trường</w:t>
      </w:r>
      <w:r w:rsidRPr="004B22AA">
        <w:rPr>
          <w:rFonts w:eastAsia="Times New Roman"/>
          <w:sz w:val="27"/>
          <w:szCs w:val="27"/>
        </w:rPr>
        <w:t xml:space="preserve"> trườ</w:t>
      </w:r>
      <w:r w:rsidR="004B22AA">
        <w:rPr>
          <w:rFonts w:eastAsia="Times New Roman"/>
          <w:sz w:val="27"/>
          <w:szCs w:val="27"/>
        </w:rPr>
        <w:t xml:space="preserve">ng tổ chức Hội nghị </w:t>
      </w:r>
      <w:r w:rsidR="00FB6BCA" w:rsidRPr="004B22AA">
        <w:rPr>
          <w:rFonts w:eastAsia="Times New Roman"/>
          <w:sz w:val="27"/>
          <w:szCs w:val="27"/>
        </w:rPr>
        <w:t>viên</w:t>
      </w:r>
      <w:r w:rsidRPr="004B22AA">
        <w:rPr>
          <w:rFonts w:eastAsia="Times New Roman"/>
          <w:sz w:val="27"/>
          <w:szCs w:val="27"/>
        </w:rPr>
        <w:t xml:space="preserve"> chức mỗi năm một lần đúng theo quy định của nhà nước.</w:t>
      </w:r>
    </w:p>
    <w:p w14:paraId="22B3A714"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b/>
          <w:bCs/>
          <w:sz w:val="27"/>
          <w:szCs w:val="27"/>
        </w:rPr>
        <w:t xml:space="preserve">Điều 5. Những việc Hiệu trưởng phải lấy ý kiến tham gia đóng góp xây dựng của các cá nhân, hoặc các tổ chức đoàn thể trong </w:t>
      </w:r>
      <w:r w:rsidR="00DB7A77" w:rsidRPr="004B22AA">
        <w:rPr>
          <w:rFonts w:eastAsia="Times New Roman"/>
          <w:b/>
          <w:bCs/>
          <w:sz w:val="27"/>
          <w:szCs w:val="27"/>
        </w:rPr>
        <w:t>nhà trường</w:t>
      </w:r>
      <w:r w:rsidRPr="004B22AA">
        <w:rPr>
          <w:rFonts w:eastAsia="Times New Roman"/>
          <w:b/>
          <w:bCs/>
          <w:sz w:val="27"/>
          <w:szCs w:val="27"/>
        </w:rPr>
        <w:t xml:space="preserve"> trước khi quyết định</w:t>
      </w:r>
    </w:p>
    <w:p w14:paraId="611D805B"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Kế hoạch phát triển giáo dục của trường, kế hoạch tuyển sinh, kế hoạch dạy học và các hoạt động khác của </w:t>
      </w:r>
      <w:r w:rsidR="00DB7A77" w:rsidRPr="004B22AA">
        <w:rPr>
          <w:rFonts w:eastAsia="Times New Roman"/>
          <w:sz w:val="27"/>
          <w:szCs w:val="27"/>
        </w:rPr>
        <w:t>nhà trường</w:t>
      </w:r>
      <w:r w:rsidRPr="004B22AA">
        <w:rPr>
          <w:rFonts w:eastAsia="Times New Roman"/>
          <w:sz w:val="27"/>
          <w:szCs w:val="27"/>
        </w:rPr>
        <w:t xml:space="preserve"> trong năm học.</w:t>
      </w:r>
    </w:p>
    <w:p w14:paraId="43D217F2"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2. Quy trình quản lý đào tạo, những vấn đề về chức năng, nhiệm vụ của các tổ chức, bộ máy trong </w:t>
      </w:r>
      <w:r w:rsidR="00DB7A77" w:rsidRPr="004B22AA">
        <w:rPr>
          <w:rFonts w:eastAsia="Times New Roman"/>
          <w:sz w:val="27"/>
          <w:szCs w:val="27"/>
        </w:rPr>
        <w:t>nhà trường</w:t>
      </w:r>
      <w:r w:rsidRPr="004B22AA">
        <w:rPr>
          <w:rFonts w:eastAsia="Times New Roman"/>
          <w:sz w:val="27"/>
          <w:szCs w:val="27"/>
        </w:rPr>
        <w:t>.</w:t>
      </w:r>
    </w:p>
    <w:p w14:paraId="6DED868A"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lastRenderedPageBreak/>
        <w:t xml:space="preserve">3. Kế hoạch tuyển dụng, đào tạo, bồi dưỡng trình độ chuyên môn nghiệp vụ của </w:t>
      </w:r>
      <w:r w:rsidR="00A42280">
        <w:rPr>
          <w:rFonts w:eastAsia="Times New Roman"/>
          <w:sz w:val="27"/>
          <w:szCs w:val="27"/>
        </w:rPr>
        <w:t>viên chức và người lao động</w:t>
      </w:r>
      <w:r w:rsidRPr="004B22AA">
        <w:rPr>
          <w:rFonts w:eastAsia="Times New Roman"/>
          <w:sz w:val="27"/>
          <w:szCs w:val="27"/>
        </w:rPr>
        <w:t>.</w:t>
      </w:r>
    </w:p>
    <w:p w14:paraId="4C4F3DFD"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4. Kế hoạch xây dựng CSVC của </w:t>
      </w:r>
      <w:r w:rsidR="00DB7A77" w:rsidRPr="004B22AA">
        <w:rPr>
          <w:rFonts w:eastAsia="Times New Roman"/>
          <w:sz w:val="27"/>
          <w:szCs w:val="27"/>
        </w:rPr>
        <w:t>nhà trường</w:t>
      </w:r>
      <w:r w:rsidRPr="004B22AA">
        <w:rPr>
          <w:rFonts w:eastAsia="Times New Roman"/>
          <w:sz w:val="27"/>
          <w:szCs w:val="27"/>
        </w:rPr>
        <w:t xml:space="preserve">, các hoạt động dịch vụ, sản xuất của </w:t>
      </w:r>
      <w:r w:rsidR="00DB7A77" w:rsidRPr="004B22AA">
        <w:rPr>
          <w:rFonts w:eastAsia="Times New Roman"/>
          <w:sz w:val="27"/>
          <w:szCs w:val="27"/>
        </w:rPr>
        <w:t>nhà trường</w:t>
      </w:r>
      <w:r w:rsidRPr="004B22AA">
        <w:rPr>
          <w:rFonts w:eastAsia="Times New Roman"/>
          <w:sz w:val="27"/>
          <w:szCs w:val="27"/>
        </w:rPr>
        <w:t>.</w:t>
      </w:r>
    </w:p>
    <w:p w14:paraId="1709F572"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5. Các biện pháp tổ chức phong trào thi đua, khen thưởng hàng năm, lề lối làm việc, xây dựng nội quy, quy chế trong </w:t>
      </w:r>
      <w:r w:rsidR="00DB7A77" w:rsidRPr="004B22AA">
        <w:rPr>
          <w:rFonts w:eastAsia="Times New Roman"/>
          <w:sz w:val="27"/>
          <w:szCs w:val="27"/>
        </w:rPr>
        <w:t>nhà trường</w:t>
      </w:r>
      <w:r w:rsidRPr="004B22AA">
        <w:rPr>
          <w:rFonts w:eastAsia="Times New Roman"/>
          <w:sz w:val="27"/>
          <w:szCs w:val="27"/>
        </w:rPr>
        <w:t>.</w:t>
      </w:r>
    </w:p>
    <w:p w14:paraId="7419C46B"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6. Các báo cáo sơ kết học kỳ, tổng kết năm học</w:t>
      </w:r>
      <w:r w:rsidR="00FC7313">
        <w:rPr>
          <w:rFonts w:eastAsia="Times New Roman"/>
          <w:sz w:val="27"/>
          <w:szCs w:val="27"/>
        </w:rPr>
        <w:t>.</w:t>
      </w:r>
    </w:p>
    <w:p w14:paraId="1B912AF1"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7. Những vấn đề chưa có trong quy định này thì Hiệu trưởng sẽ áp dụng theo quy định hiện hành của nhà nước.</w:t>
      </w:r>
    </w:p>
    <w:p w14:paraId="2B2932F3" w14:textId="77777777" w:rsidR="00242F8D" w:rsidRPr="004B22AA" w:rsidRDefault="004B22AA" w:rsidP="004B22AA">
      <w:pPr>
        <w:spacing w:before="120" w:after="120" w:line="240" w:lineRule="auto"/>
        <w:ind w:firstLine="0"/>
        <w:rPr>
          <w:rFonts w:eastAsia="Times New Roman"/>
          <w:sz w:val="27"/>
          <w:szCs w:val="27"/>
        </w:rPr>
      </w:pPr>
      <w:r>
        <w:rPr>
          <w:rFonts w:eastAsia="Times New Roman"/>
          <w:b/>
          <w:bCs/>
          <w:sz w:val="27"/>
          <w:szCs w:val="27"/>
        </w:rPr>
        <w:t xml:space="preserve">MỤC II. TRÁCH NHIỆM CỦA </w:t>
      </w:r>
      <w:r w:rsidR="00A42280">
        <w:rPr>
          <w:rFonts w:eastAsia="Times New Roman"/>
          <w:b/>
          <w:bCs/>
          <w:sz w:val="27"/>
          <w:szCs w:val="27"/>
        </w:rPr>
        <w:t>VIÊN CHỨC VÀ NGƯỜI LAO ĐỘNG</w:t>
      </w:r>
    </w:p>
    <w:p w14:paraId="66944E1F" w14:textId="77777777" w:rsidR="00242F8D" w:rsidRPr="004B22AA" w:rsidRDefault="00C43391" w:rsidP="004B22AA">
      <w:pPr>
        <w:spacing w:before="120" w:after="120" w:line="240" w:lineRule="auto"/>
        <w:jc w:val="both"/>
        <w:rPr>
          <w:rFonts w:eastAsia="Times New Roman"/>
          <w:b/>
          <w:bCs/>
          <w:sz w:val="27"/>
          <w:szCs w:val="27"/>
        </w:rPr>
      </w:pPr>
      <w:r w:rsidRPr="004B22AA">
        <w:rPr>
          <w:rFonts w:eastAsia="Times New Roman"/>
          <w:b/>
          <w:bCs/>
          <w:sz w:val="27"/>
          <w:szCs w:val="27"/>
        </w:rPr>
        <w:t xml:space="preserve">Điều 6. </w:t>
      </w:r>
      <w:r w:rsidR="00A42280">
        <w:rPr>
          <w:rFonts w:eastAsia="Times New Roman"/>
          <w:b/>
          <w:bCs/>
          <w:sz w:val="27"/>
          <w:szCs w:val="27"/>
        </w:rPr>
        <w:t>Viên chức và người lao động</w:t>
      </w:r>
      <w:r w:rsidRPr="004B22AA">
        <w:rPr>
          <w:rFonts w:eastAsia="Times New Roman"/>
          <w:b/>
          <w:bCs/>
          <w:sz w:val="27"/>
          <w:szCs w:val="27"/>
        </w:rPr>
        <w:t xml:space="preserve"> trong </w:t>
      </w:r>
      <w:r w:rsidR="00DB7A77" w:rsidRPr="004B22AA">
        <w:rPr>
          <w:rFonts w:eastAsia="Times New Roman"/>
          <w:b/>
          <w:bCs/>
          <w:sz w:val="27"/>
          <w:szCs w:val="27"/>
        </w:rPr>
        <w:t>nhà trường</w:t>
      </w:r>
      <w:r w:rsidRPr="004B22AA">
        <w:rPr>
          <w:rFonts w:eastAsia="Times New Roman"/>
          <w:b/>
          <w:bCs/>
          <w:sz w:val="27"/>
          <w:szCs w:val="27"/>
        </w:rPr>
        <w:t xml:space="preserve"> có trách</w:t>
      </w:r>
      <w:r w:rsidR="00242F8D" w:rsidRPr="004B22AA">
        <w:rPr>
          <w:rFonts w:eastAsia="Times New Roman"/>
          <w:b/>
          <w:bCs/>
          <w:sz w:val="27"/>
          <w:szCs w:val="27"/>
        </w:rPr>
        <w:t xml:space="preserve"> </w:t>
      </w:r>
      <w:r w:rsidRPr="004B22AA">
        <w:rPr>
          <w:rFonts w:eastAsia="Times New Roman"/>
          <w:b/>
          <w:bCs/>
          <w:sz w:val="27"/>
          <w:szCs w:val="27"/>
        </w:rPr>
        <w:t>nhiệm</w:t>
      </w:r>
    </w:p>
    <w:p w14:paraId="6285DDCA" w14:textId="77777777" w:rsidR="00242F8D" w:rsidRPr="004B22AA" w:rsidRDefault="00242F8D" w:rsidP="004B22AA">
      <w:pPr>
        <w:spacing w:before="120" w:after="120" w:line="240" w:lineRule="auto"/>
        <w:jc w:val="both"/>
        <w:rPr>
          <w:rFonts w:eastAsia="Times New Roman"/>
          <w:sz w:val="27"/>
          <w:szCs w:val="27"/>
        </w:rPr>
      </w:pPr>
      <w:r w:rsidRPr="004B22AA">
        <w:rPr>
          <w:rFonts w:eastAsia="Times New Roman"/>
          <w:sz w:val="27"/>
          <w:szCs w:val="27"/>
        </w:rPr>
        <w:t xml:space="preserve">1. </w:t>
      </w:r>
      <w:r w:rsidR="00C43391" w:rsidRPr="004B22AA">
        <w:rPr>
          <w:rFonts w:eastAsia="Times New Roman"/>
          <w:sz w:val="27"/>
          <w:szCs w:val="27"/>
        </w:rPr>
        <w:t>Thực hiện các nhiệm vụ và quyền của giáo viên theo quy định của Luật Giáo</w:t>
      </w:r>
      <w:r w:rsidRPr="004B22AA">
        <w:rPr>
          <w:rFonts w:eastAsia="Times New Roman"/>
          <w:sz w:val="27"/>
          <w:szCs w:val="27"/>
        </w:rPr>
        <w:t xml:space="preserve"> </w:t>
      </w:r>
      <w:r w:rsidR="00C43391" w:rsidRPr="004B22AA">
        <w:rPr>
          <w:rFonts w:eastAsia="Times New Roman"/>
          <w:sz w:val="27"/>
          <w:szCs w:val="27"/>
        </w:rPr>
        <w:t>dục, Điều lệ trường trung học.</w:t>
      </w:r>
    </w:p>
    <w:p w14:paraId="449A891E"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2. Tham gia đóng góp ý kiến về những nội dung quy định tại điều 5 quy chế này.</w:t>
      </w:r>
    </w:p>
    <w:p w14:paraId="778B0B9A"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3. Kiên quyết đấu tranh chống những hiện tượng: bè phái, mất đoàn kết, cửa quyền, quan liêu và những hoạt động khác vi phạm dân chủ, kỷ cương, nề nếp trong </w:t>
      </w:r>
      <w:r w:rsidR="00DB7A77" w:rsidRPr="004B22AA">
        <w:rPr>
          <w:rFonts w:eastAsia="Times New Roman"/>
          <w:sz w:val="27"/>
          <w:szCs w:val="27"/>
        </w:rPr>
        <w:t>nhà trường</w:t>
      </w:r>
      <w:r w:rsidRPr="004B22AA">
        <w:rPr>
          <w:rFonts w:eastAsia="Times New Roman"/>
          <w:sz w:val="27"/>
          <w:szCs w:val="27"/>
        </w:rPr>
        <w:t>.</w:t>
      </w:r>
    </w:p>
    <w:p w14:paraId="2C490CA1"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4. Thực hiện đúng những quy định trong Luật cán bộ, công chức; Luật viên chức; Luật phòng, chống tham nhũng; Luật thực hành tiết kiệm, chống lãng phí.</w:t>
      </w:r>
    </w:p>
    <w:p w14:paraId="097655BB"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5. Giữ gìn phẩm chất, uy tín, danh dự của người </w:t>
      </w:r>
      <w:r w:rsidR="00A42280">
        <w:rPr>
          <w:rFonts w:eastAsia="Times New Roman"/>
          <w:sz w:val="27"/>
          <w:szCs w:val="27"/>
        </w:rPr>
        <w:t>viên chức và người lao động</w:t>
      </w:r>
      <w:r w:rsidRPr="004B22AA">
        <w:rPr>
          <w:rFonts w:eastAsia="Times New Roman"/>
          <w:sz w:val="27"/>
          <w:szCs w:val="27"/>
        </w:rPr>
        <w:t xml:space="preserve"> trong trường, tôn trọng đồng nghiệp và học sinh, bảo vệ uy tín của nhà trường.</w:t>
      </w:r>
    </w:p>
    <w:p w14:paraId="1BC3A739"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b/>
          <w:bCs/>
          <w:sz w:val="27"/>
          <w:szCs w:val="27"/>
        </w:rPr>
        <w:t xml:space="preserve">Điều 7. Những việc </w:t>
      </w:r>
      <w:r w:rsidR="00A42280">
        <w:rPr>
          <w:rFonts w:eastAsia="Times New Roman"/>
          <w:b/>
          <w:bCs/>
          <w:sz w:val="27"/>
          <w:szCs w:val="27"/>
        </w:rPr>
        <w:t>viên chức và người lao động</w:t>
      </w:r>
      <w:r w:rsidRPr="004B22AA">
        <w:rPr>
          <w:rFonts w:eastAsia="Times New Roman"/>
          <w:b/>
          <w:bCs/>
          <w:sz w:val="27"/>
          <w:szCs w:val="27"/>
        </w:rPr>
        <w:t xml:space="preserve"> trong trường được biết, tham gia ý kiến, giám sát kiểm tra thông qua hình thức dân chủ trực tiếp hoặc thông qua các tổ chức</w:t>
      </w:r>
      <w:r w:rsidR="00242F8D" w:rsidRPr="004B22AA">
        <w:rPr>
          <w:rFonts w:eastAsia="Times New Roman"/>
          <w:b/>
          <w:bCs/>
          <w:sz w:val="27"/>
          <w:szCs w:val="27"/>
        </w:rPr>
        <w:t>, đoàn thể trong nhà trường:</w:t>
      </w:r>
    </w:p>
    <w:p w14:paraId="3BF309B4"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Những chủ trương, chính sách, chế độ của Đảng và nhà nước đối với </w:t>
      </w:r>
      <w:r w:rsidR="00A42280">
        <w:rPr>
          <w:rFonts w:eastAsia="Times New Roman"/>
          <w:sz w:val="27"/>
          <w:szCs w:val="27"/>
        </w:rPr>
        <w:t>viên chức và người lao động</w:t>
      </w:r>
      <w:r w:rsidRPr="004B22AA">
        <w:rPr>
          <w:rFonts w:eastAsia="Times New Roman"/>
          <w:sz w:val="27"/>
          <w:szCs w:val="27"/>
        </w:rPr>
        <w:t>.</w:t>
      </w:r>
    </w:p>
    <w:p w14:paraId="75C8099E"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2. Những quy định về sử dụng tài sản, xây dựng CSVC của </w:t>
      </w:r>
      <w:r w:rsidR="00AA55E1" w:rsidRPr="004B22AA">
        <w:rPr>
          <w:rFonts w:eastAsia="Times New Roman"/>
          <w:sz w:val="27"/>
          <w:szCs w:val="27"/>
        </w:rPr>
        <w:t xml:space="preserve">nhà </w:t>
      </w:r>
      <w:r w:rsidR="00DB7A77" w:rsidRPr="004B22AA">
        <w:rPr>
          <w:rFonts w:eastAsia="Times New Roman"/>
          <w:sz w:val="27"/>
          <w:szCs w:val="27"/>
        </w:rPr>
        <w:t>trường</w:t>
      </w:r>
      <w:r w:rsidRPr="004B22AA">
        <w:rPr>
          <w:rFonts w:eastAsia="Times New Roman"/>
          <w:sz w:val="27"/>
          <w:szCs w:val="27"/>
        </w:rPr>
        <w:t>.</w:t>
      </w:r>
    </w:p>
    <w:p w14:paraId="1625DA54"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3. Việc giải quyết đơn thư khiếu nại, tố cáo theo quy định của Luật khiếu nại, tố cáo.</w:t>
      </w:r>
    </w:p>
    <w:p w14:paraId="45357998" w14:textId="77777777" w:rsidR="00242F8D" w:rsidRPr="004B22AA" w:rsidRDefault="00242F8D" w:rsidP="004B22AA">
      <w:pPr>
        <w:spacing w:before="120" w:after="120" w:line="240" w:lineRule="auto"/>
        <w:jc w:val="both"/>
        <w:rPr>
          <w:rFonts w:eastAsia="Times New Roman"/>
          <w:sz w:val="27"/>
          <w:szCs w:val="27"/>
        </w:rPr>
      </w:pPr>
      <w:r w:rsidRPr="004B22AA">
        <w:rPr>
          <w:rFonts w:eastAsia="Times New Roman"/>
          <w:sz w:val="27"/>
          <w:szCs w:val="27"/>
        </w:rPr>
        <w:t>4.</w:t>
      </w:r>
      <w:r w:rsidR="00C43391" w:rsidRPr="004B22AA">
        <w:rPr>
          <w:rFonts w:eastAsia="Times New Roman"/>
          <w:sz w:val="27"/>
          <w:szCs w:val="27"/>
        </w:rPr>
        <w:t xml:space="preserve"> Công khai các khoản đóng góp của học sinh, việc sử dụng kinh phí và chấp hành chế độ thu, chi, quyết toán theo quy định hiện hành.</w:t>
      </w:r>
    </w:p>
    <w:p w14:paraId="2F869516"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5. Giải quyết các chế độ, quyền lợi, đời sống vật chất, tinh thần cho </w:t>
      </w:r>
      <w:r w:rsidR="00A42280">
        <w:rPr>
          <w:rFonts w:eastAsia="Times New Roman"/>
          <w:sz w:val="27"/>
          <w:szCs w:val="27"/>
        </w:rPr>
        <w:t>viên chức, người lao động và</w:t>
      </w:r>
      <w:r w:rsidRPr="004B22AA">
        <w:rPr>
          <w:rFonts w:eastAsia="Times New Roman"/>
          <w:sz w:val="27"/>
          <w:szCs w:val="27"/>
        </w:rPr>
        <w:t xml:space="preserve"> học sinh.</w:t>
      </w:r>
    </w:p>
    <w:p w14:paraId="591230CD"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6. Việc thực hiện tuyển dụng, thi nâng ngạch công chức, nâng bậc lương, điều động, đề bạt, khen thưởng, kỷ luật.</w:t>
      </w:r>
    </w:p>
    <w:p w14:paraId="29E71113"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7. Những vấn đề về tuyển sinh và thực hiện quy </w:t>
      </w:r>
      <w:r w:rsidR="00242F8D" w:rsidRPr="004B22AA">
        <w:rPr>
          <w:rFonts w:eastAsia="Times New Roman"/>
          <w:sz w:val="27"/>
          <w:szCs w:val="27"/>
        </w:rPr>
        <w:t>chế thi từng năm học.</w:t>
      </w:r>
    </w:p>
    <w:p w14:paraId="2086CF42"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8. Báo cáo sơ kết, tổng kết năm học, nhận xét đánh giá công chức hàng năm.</w:t>
      </w:r>
    </w:p>
    <w:p w14:paraId="6EC9EA25" w14:textId="77777777" w:rsidR="00C43391" w:rsidRPr="004B22AA" w:rsidRDefault="00C43391" w:rsidP="004B22AA">
      <w:pPr>
        <w:spacing w:before="120" w:after="120" w:line="240" w:lineRule="auto"/>
        <w:ind w:firstLine="0"/>
        <w:rPr>
          <w:rFonts w:eastAsia="Times New Roman"/>
          <w:sz w:val="27"/>
          <w:szCs w:val="27"/>
        </w:rPr>
      </w:pPr>
      <w:r w:rsidRPr="004B22AA">
        <w:rPr>
          <w:rFonts w:eastAsia="Times New Roman"/>
          <w:b/>
          <w:bCs/>
          <w:sz w:val="27"/>
          <w:szCs w:val="27"/>
        </w:rPr>
        <w:lastRenderedPageBreak/>
        <w:t>MỤC III. NHỮNG VIỆC HỌC SINH ĐƯỢC BIẾT VÀ THAM GIA Ý KIẾN</w:t>
      </w:r>
    </w:p>
    <w:p w14:paraId="53287F1B"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b/>
          <w:bCs/>
          <w:sz w:val="27"/>
          <w:szCs w:val="27"/>
        </w:rPr>
        <w:t> Điều 8: Những việc học sinh được biết</w:t>
      </w:r>
    </w:p>
    <w:p w14:paraId="53A11DC7"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Chủ trương, chế độ, chính sách của </w:t>
      </w:r>
      <w:r w:rsidR="00AA55E1" w:rsidRPr="004B22AA">
        <w:rPr>
          <w:rFonts w:eastAsia="Times New Roman"/>
          <w:sz w:val="27"/>
          <w:szCs w:val="27"/>
        </w:rPr>
        <w:t xml:space="preserve">nhà </w:t>
      </w:r>
      <w:r w:rsidRPr="004B22AA">
        <w:rPr>
          <w:rFonts w:eastAsia="Times New Roman"/>
          <w:sz w:val="27"/>
          <w:szCs w:val="27"/>
        </w:rPr>
        <w:t xml:space="preserve">nước, của ngành và những quy định của </w:t>
      </w:r>
      <w:r w:rsidR="00DB7A77" w:rsidRPr="004B22AA">
        <w:rPr>
          <w:rFonts w:eastAsia="Times New Roman"/>
          <w:sz w:val="27"/>
          <w:szCs w:val="27"/>
        </w:rPr>
        <w:t>nhà trường</w:t>
      </w:r>
      <w:r w:rsidRPr="004B22AA">
        <w:rPr>
          <w:rFonts w:eastAsia="Times New Roman"/>
          <w:sz w:val="27"/>
          <w:szCs w:val="27"/>
        </w:rPr>
        <w:t xml:space="preserve"> đối với học sinh.</w:t>
      </w:r>
    </w:p>
    <w:p w14:paraId="67003581"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2.</w:t>
      </w:r>
      <w:r w:rsidR="00242F8D" w:rsidRPr="004B22AA">
        <w:rPr>
          <w:rFonts w:eastAsia="Times New Roman"/>
          <w:sz w:val="27"/>
          <w:szCs w:val="27"/>
        </w:rPr>
        <w:t xml:space="preserve"> </w:t>
      </w:r>
      <w:r w:rsidRPr="004B22AA">
        <w:rPr>
          <w:rFonts w:eastAsia="Times New Roman"/>
          <w:sz w:val="27"/>
          <w:szCs w:val="27"/>
        </w:rPr>
        <w:t xml:space="preserve">Kế hoạch tuyển sinh, kế hoạch đào tạo của </w:t>
      </w:r>
      <w:r w:rsidR="00DB7A77" w:rsidRPr="004B22AA">
        <w:rPr>
          <w:rFonts w:eastAsia="Times New Roman"/>
          <w:sz w:val="27"/>
          <w:szCs w:val="27"/>
        </w:rPr>
        <w:t>nhà trường</w:t>
      </w:r>
      <w:r w:rsidRPr="004B22AA">
        <w:rPr>
          <w:rFonts w:eastAsia="Times New Roman"/>
          <w:sz w:val="27"/>
          <w:szCs w:val="27"/>
        </w:rPr>
        <w:t xml:space="preserve"> hàng năm.</w:t>
      </w:r>
    </w:p>
    <w:p w14:paraId="0E118A61"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3. Những thông tin có liên quan đến học tập, rèn luyện, sinh hoạt và các khoản đóng góp theo quy định.</w:t>
      </w:r>
    </w:p>
    <w:p w14:paraId="51F67006"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4. Chủ trương, kế hoạch tổ chức cho học sinh phấn đấu trở thành Đảng viên Đảng CSVN, gia nhập Đoàn, Đội và các tổ chức đoàn thể khác trong nhà trường.</w:t>
      </w:r>
    </w:p>
    <w:p w14:paraId="76346646"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b/>
          <w:bCs/>
          <w:sz w:val="27"/>
          <w:szCs w:val="27"/>
        </w:rPr>
        <w:t xml:space="preserve">Điều 9. Những việc học sinh được tham gia </w:t>
      </w:r>
      <w:r w:rsidR="00242F8D" w:rsidRPr="004B22AA">
        <w:rPr>
          <w:rFonts w:eastAsia="Times New Roman"/>
          <w:b/>
          <w:bCs/>
          <w:sz w:val="27"/>
          <w:szCs w:val="27"/>
        </w:rPr>
        <w:t xml:space="preserve">đóng góp </w:t>
      </w:r>
      <w:r w:rsidRPr="004B22AA">
        <w:rPr>
          <w:rFonts w:eastAsia="Times New Roman"/>
          <w:b/>
          <w:bCs/>
          <w:sz w:val="27"/>
          <w:szCs w:val="27"/>
        </w:rPr>
        <w:t>ý kiến</w:t>
      </w:r>
    </w:p>
    <w:p w14:paraId="5344924D"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Nội quy, quy định của </w:t>
      </w:r>
      <w:r w:rsidR="00DB7A77" w:rsidRPr="004B22AA">
        <w:rPr>
          <w:rFonts w:eastAsia="Times New Roman"/>
          <w:sz w:val="27"/>
          <w:szCs w:val="27"/>
        </w:rPr>
        <w:t>nhà trường</w:t>
      </w:r>
      <w:r w:rsidRPr="004B22AA">
        <w:rPr>
          <w:rFonts w:eastAsia="Times New Roman"/>
          <w:sz w:val="27"/>
          <w:szCs w:val="27"/>
        </w:rPr>
        <w:t xml:space="preserve"> có liên quan đến học sinh.</w:t>
      </w:r>
    </w:p>
    <w:p w14:paraId="08AD6C04"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2. Tổ chức phong trào thi đua và các hoạt động khác trong </w:t>
      </w:r>
      <w:r w:rsidR="00DB7A77" w:rsidRPr="004B22AA">
        <w:rPr>
          <w:rFonts w:eastAsia="Times New Roman"/>
          <w:sz w:val="27"/>
          <w:szCs w:val="27"/>
        </w:rPr>
        <w:t>nhà trường</w:t>
      </w:r>
      <w:r w:rsidRPr="004B22AA">
        <w:rPr>
          <w:rFonts w:eastAsia="Times New Roman"/>
          <w:sz w:val="27"/>
          <w:szCs w:val="27"/>
        </w:rPr>
        <w:t xml:space="preserve"> có liên quan đến học sinh.</w:t>
      </w:r>
    </w:p>
    <w:p w14:paraId="00159958"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3. Việc tổ chức giảng dạy của giáo viên, học tập của học sinh trong </w:t>
      </w:r>
      <w:r w:rsidR="00DB7A77" w:rsidRPr="004B22AA">
        <w:rPr>
          <w:rFonts w:eastAsia="Times New Roman"/>
          <w:sz w:val="27"/>
          <w:szCs w:val="27"/>
        </w:rPr>
        <w:t>nhà trường</w:t>
      </w:r>
      <w:r w:rsidRPr="004B22AA">
        <w:rPr>
          <w:rFonts w:eastAsia="Times New Roman"/>
          <w:sz w:val="27"/>
          <w:szCs w:val="27"/>
        </w:rPr>
        <w:t xml:space="preserve"> có liên quan đến quyền lợi học tập của học sinh.</w:t>
      </w:r>
    </w:p>
    <w:p w14:paraId="57A867CF" w14:textId="77777777" w:rsidR="00C43391" w:rsidRPr="004B22AA" w:rsidRDefault="00C43391" w:rsidP="004B22AA">
      <w:pPr>
        <w:spacing w:before="120" w:after="120" w:line="240" w:lineRule="auto"/>
        <w:ind w:firstLine="0"/>
        <w:rPr>
          <w:rFonts w:eastAsia="Times New Roman"/>
          <w:sz w:val="27"/>
          <w:szCs w:val="27"/>
        </w:rPr>
      </w:pPr>
      <w:r w:rsidRPr="004B22AA">
        <w:rPr>
          <w:rFonts w:eastAsia="Times New Roman"/>
          <w:b/>
          <w:bCs/>
          <w:sz w:val="27"/>
          <w:szCs w:val="27"/>
        </w:rPr>
        <w:t>MỤC IV. TRÁCH NHIỆM CỦA NHÀ TRƯỜNG</w:t>
      </w:r>
    </w:p>
    <w:p w14:paraId="72A35BCB"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w:t>
      </w:r>
      <w:r w:rsidRPr="004B22AA">
        <w:rPr>
          <w:rFonts w:eastAsia="Times New Roman"/>
          <w:b/>
          <w:bCs/>
          <w:sz w:val="27"/>
          <w:szCs w:val="27"/>
        </w:rPr>
        <w:t xml:space="preserve">Điều 10. Trách nhiệm của Trường </w:t>
      </w:r>
      <w:r w:rsidR="0046086A" w:rsidRPr="004B22AA">
        <w:rPr>
          <w:rFonts w:eastAsia="Times New Roman"/>
          <w:b/>
          <w:bCs/>
          <w:sz w:val="27"/>
          <w:szCs w:val="27"/>
        </w:rPr>
        <w:t>THCS Vĩnh Thạnh Trung</w:t>
      </w:r>
    </w:p>
    <w:p w14:paraId="0005824C" w14:textId="77777777" w:rsidR="00242F8D"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Hiệu trưởng thực hiện hoặc phân công cho cấp dưới thực hiện những việc sau đây:</w:t>
      </w:r>
    </w:p>
    <w:p w14:paraId="6E644159"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Phổ biến ngay từ đầu năm học kế hoạch </w:t>
      </w:r>
      <w:r w:rsidR="00A42280">
        <w:rPr>
          <w:rFonts w:eastAsia="Times New Roman"/>
          <w:sz w:val="27"/>
          <w:szCs w:val="27"/>
        </w:rPr>
        <w:t xml:space="preserve">giáo dục </w:t>
      </w:r>
      <w:r w:rsidRPr="004B22AA">
        <w:rPr>
          <w:rFonts w:eastAsia="Times New Roman"/>
          <w:sz w:val="27"/>
          <w:szCs w:val="27"/>
        </w:rPr>
        <w:t xml:space="preserve">năm học và những nội dung liên quan đến trách nhiệm </w:t>
      </w:r>
      <w:r w:rsidR="00A42280">
        <w:rPr>
          <w:rFonts w:eastAsia="Times New Roman"/>
          <w:sz w:val="27"/>
          <w:szCs w:val="27"/>
        </w:rPr>
        <w:t>của viên chức, người lao động</w:t>
      </w:r>
      <w:r w:rsidRPr="004B22AA">
        <w:rPr>
          <w:rFonts w:eastAsia="Times New Roman"/>
          <w:sz w:val="27"/>
          <w:szCs w:val="27"/>
        </w:rPr>
        <w:t xml:space="preserve"> và học sinh trong </w:t>
      </w:r>
      <w:r w:rsidR="00DB7A77" w:rsidRPr="004B22AA">
        <w:rPr>
          <w:rFonts w:eastAsia="Times New Roman"/>
          <w:sz w:val="27"/>
          <w:szCs w:val="27"/>
        </w:rPr>
        <w:t>nhà trường</w:t>
      </w:r>
      <w:r w:rsidRPr="004B22AA">
        <w:rPr>
          <w:rFonts w:eastAsia="Times New Roman"/>
          <w:sz w:val="27"/>
          <w:szCs w:val="27"/>
        </w:rPr>
        <w:t>.</w:t>
      </w:r>
      <w:r w:rsidRPr="004B22AA">
        <w:rPr>
          <w:rFonts w:eastAsia="Times New Roman"/>
          <w:sz w:val="27"/>
          <w:szCs w:val="27"/>
        </w:rPr>
        <w:br/>
        <w:t>          2. Thông báo công khai những quy định về tuyển sinh, nội quy, quy chế học tập, kết quả thi, tiêu chuẩn đánh giá xếp loại, khen thưởng, kỷ luật.</w:t>
      </w:r>
    </w:p>
    <w:p w14:paraId="172BE5D4"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3. Định kỳ ít nhất trong 1 năm học có 3 lần (đầu năm, giữa năm, cuối năm học) tổ chức Hội nghị các bậc cha mẹ của học sinh để thông báo kế hoạch và nhiệm vụ năm học, trách nhiệm của các bậc cha mẹ, sự phối hợp giữa </w:t>
      </w:r>
      <w:r w:rsidR="00DB7A77" w:rsidRPr="004B22AA">
        <w:rPr>
          <w:rFonts w:eastAsia="Times New Roman"/>
          <w:sz w:val="27"/>
          <w:szCs w:val="27"/>
        </w:rPr>
        <w:t>nhà trường</w:t>
      </w:r>
      <w:r w:rsidRPr="004B22AA">
        <w:rPr>
          <w:rFonts w:eastAsia="Times New Roman"/>
          <w:sz w:val="27"/>
          <w:szCs w:val="27"/>
        </w:rPr>
        <w:t xml:space="preserve"> với gia đình của học sinh, thông báo kết quả học tập, rèn luyện của học sinh.</w:t>
      </w:r>
    </w:p>
    <w:p w14:paraId="0A1CA60C"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4. Giáo viên chủ nhiệm lớp là người đại diện cho </w:t>
      </w:r>
      <w:r w:rsidR="00DB7A77" w:rsidRPr="004B22AA">
        <w:rPr>
          <w:rFonts w:eastAsia="Times New Roman"/>
          <w:sz w:val="27"/>
          <w:szCs w:val="27"/>
        </w:rPr>
        <w:t>nhà trường</w:t>
      </w:r>
      <w:r w:rsidRPr="004B22AA">
        <w:rPr>
          <w:rFonts w:eastAsia="Times New Roman"/>
          <w:sz w:val="27"/>
          <w:szCs w:val="27"/>
        </w:rPr>
        <w:t xml:space="preserve"> tổ chức các hoạt động thực hiện dân chủ của lớp mình, thường xuyên tiếp thu và tổng hợp ý kiến của học sinh và bậc cha mẹ học sinh để phản ánh cho hiệu trưởng.</w:t>
      </w:r>
    </w:p>
    <w:p w14:paraId="081ADE66"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5. Kịp thời thông báo những chủ tr</w:t>
      </w:r>
      <w:r w:rsidR="00A42280">
        <w:rPr>
          <w:rFonts w:eastAsia="Times New Roman"/>
          <w:sz w:val="27"/>
          <w:szCs w:val="27"/>
        </w:rPr>
        <w:t>ương, chính sách mới của Đảng,</w:t>
      </w:r>
      <w:r w:rsidRPr="004B22AA">
        <w:rPr>
          <w:rFonts w:eastAsia="Times New Roman"/>
          <w:sz w:val="27"/>
          <w:szCs w:val="27"/>
        </w:rPr>
        <w:t xml:space="preserve"> </w:t>
      </w:r>
      <w:r w:rsidR="00AA55E1" w:rsidRPr="004B22AA">
        <w:rPr>
          <w:rFonts w:eastAsia="Times New Roman"/>
          <w:sz w:val="27"/>
          <w:szCs w:val="27"/>
        </w:rPr>
        <w:t xml:space="preserve">nhà </w:t>
      </w:r>
      <w:r w:rsidRPr="004B22AA">
        <w:rPr>
          <w:rFonts w:eastAsia="Times New Roman"/>
          <w:sz w:val="27"/>
          <w:szCs w:val="27"/>
        </w:rPr>
        <w:t xml:space="preserve">nước </w:t>
      </w:r>
      <w:r w:rsidR="00A42280">
        <w:rPr>
          <w:rFonts w:eastAsia="Times New Roman"/>
          <w:sz w:val="27"/>
          <w:szCs w:val="27"/>
        </w:rPr>
        <w:t>đến</w:t>
      </w:r>
      <w:r w:rsidRPr="004B22AA">
        <w:rPr>
          <w:rFonts w:eastAsia="Times New Roman"/>
          <w:sz w:val="27"/>
          <w:szCs w:val="27"/>
        </w:rPr>
        <w:t xml:space="preserve"> học sinh, </w:t>
      </w:r>
      <w:r w:rsidR="00A42280">
        <w:rPr>
          <w:rFonts w:eastAsia="Times New Roman"/>
          <w:sz w:val="27"/>
          <w:szCs w:val="27"/>
        </w:rPr>
        <w:t>viên chức và người lao động</w:t>
      </w:r>
      <w:r w:rsidRPr="004B22AA">
        <w:rPr>
          <w:rFonts w:eastAsia="Times New Roman"/>
          <w:sz w:val="27"/>
          <w:szCs w:val="27"/>
        </w:rPr>
        <w:t xml:space="preserve"> trong </w:t>
      </w:r>
      <w:r w:rsidR="00DB7A77" w:rsidRPr="004B22AA">
        <w:rPr>
          <w:rFonts w:eastAsia="Times New Roman"/>
          <w:sz w:val="27"/>
          <w:szCs w:val="27"/>
        </w:rPr>
        <w:t>nhà trường</w:t>
      </w:r>
      <w:r w:rsidRPr="004B22AA">
        <w:rPr>
          <w:rFonts w:eastAsia="Times New Roman"/>
          <w:sz w:val="27"/>
          <w:szCs w:val="27"/>
        </w:rPr>
        <w:t>.</w:t>
      </w:r>
    </w:p>
    <w:p w14:paraId="09D29FD6"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6. Đặt hòm thư góp ý hoặc hình thức góp ý khác để cá nhân, tổ chức, đoàn thể trong </w:t>
      </w:r>
      <w:r w:rsidR="00DB7A77" w:rsidRPr="004B22AA">
        <w:rPr>
          <w:rFonts w:eastAsia="Times New Roman"/>
          <w:sz w:val="27"/>
          <w:szCs w:val="27"/>
        </w:rPr>
        <w:t>nhà trường</w:t>
      </w:r>
      <w:r w:rsidRPr="004B22AA">
        <w:rPr>
          <w:rFonts w:eastAsia="Times New Roman"/>
          <w:sz w:val="27"/>
          <w:szCs w:val="27"/>
        </w:rPr>
        <w:t xml:space="preserve"> thuận lợi trong việc đóng góp ý kiến.</w:t>
      </w:r>
    </w:p>
    <w:p w14:paraId="704A91BB"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7. Giải đáp các ý kiến và giải quyết các đơn thư khiếu nại, tố cáo theo luật định.</w:t>
      </w:r>
    </w:p>
    <w:p w14:paraId="77C5AD97" w14:textId="77777777" w:rsidR="00C43391" w:rsidRPr="004B22AA" w:rsidRDefault="00C43391" w:rsidP="004B22AA">
      <w:pPr>
        <w:spacing w:before="120" w:after="120" w:line="240" w:lineRule="auto"/>
        <w:ind w:firstLine="0"/>
        <w:rPr>
          <w:rFonts w:eastAsia="Times New Roman"/>
          <w:b/>
          <w:bCs/>
          <w:sz w:val="27"/>
          <w:szCs w:val="27"/>
        </w:rPr>
      </w:pPr>
      <w:r w:rsidRPr="004B22AA">
        <w:rPr>
          <w:rFonts w:eastAsia="Times New Roman"/>
          <w:b/>
          <w:bCs/>
          <w:sz w:val="27"/>
          <w:szCs w:val="27"/>
        </w:rPr>
        <w:t>MỤC V. TRÁCH NHIỆM CỦA CÁC BỘ PHẬN, TỔ CHỨC TRONG TRƯỜNG</w:t>
      </w:r>
    </w:p>
    <w:p w14:paraId="75A16107" w14:textId="77777777" w:rsidR="0080216F" w:rsidRPr="004B22AA" w:rsidRDefault="00C43391" w:rsidP="004B22AA">
      <w:pPr>
        <w:spacing w:before="120" w:after="120" w:line="240" w:lineRule="auto"/>
        <w:jc w:val="both"/>
        <w:rPr>
          <w:rFonts w:eastAsia="Times New Roman"/>
          <w:b/>
          <w:bCs/>
          <w:sz w:val="27"/>
          <w:szCs w:val="27"/>
        </w:rPr>
      </w:pPr>
      <w:r w:rsidRPr="004B22AA">
        <w:rPr>
          <w:rFonts w:eastAsia="Times New Roman"/>
          <w:b/>
          <w:bCs/>
          <w:sz w:val="27"/>
          <w:szCs w:val="27"/>
        </w:rPr>
        <w:lastRenderedPageBreak/>
        <w:t>Điều 11. Trách nhiệm của các bộ phận, tổ chức trong bộ máy quản lý của nhà trường</w:t>
      </w:r>
    </w:p>
    <w:p w14:paraId="4B144E64"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Người đứng đầu các tổ chức (Bí thư Chi bộ trường, Tổng phụ trách đội, Bí thư Chi đoàn giáo viên, Chủ tịch </w:t>
      </w:r>
      <w:r w:rsidR="00AA55E1" w:rsidRPr="004B22AA">
        <w:rPr>
          <w:rFonts w:eastAsia="Times New Roman"/>
          <w:sz w:val="27"/>
          <w:szCs w:val="27"/>
        </w:rPr>
        <w:t xml:space="preserve">Công </w:t>
      </w:r>
      <w:r w:rsidRPr="004B22AA">
        <w:rPr>
          <w:rFonts w:eastAsia="Times New Roman"/>
          <w:sz w:val="27"/>
          <w:szCs w:val="27"/>
        </w:rPr>
        <w:t xml:space="preserve">đoàn trường, Trưởng ban </w:t>
      </w:r>
      <w:r w:rsidR="00AA55E1" w:rsidRPr="004B22AA">
        <w:rPr>
          <w:rFonts w:eastAsia="Times New Roman"/>
          <w:sz w:val="27"/>
          <w:szCs w:val="27"/>
        </w:rPr>
        <w:t xml:space="preserve">Thanh </w:t>
      </w:r>
      <w:r w:rsidRPr="004B22AA">
        <w:rPr>
          <w:rFonts w:eastAsia="Times New Roman"/>
          <w:sz w:val="27"/>
          <w:szCs w:val="27"/>
        </w:rPr>
        <w:t xml:space="preserve">tra nhân dân, </w:t>
      </w:r>
      <w:r w:rsidR="0080216F" w:rsidRPr="004B22AA">
        <w:rPr>
          <w:rFonts w:eastAsia="Times New Roman"/>
          <w:sz w:val="27"/>
          <w:szCs w:val="27"/>
        </w:rPr>
        <w:t xml:space="preserve">Trưởng </w:t>
      </w:r>
      <w:r w:rsidRPr="004B22AA">
        <w:rPr>
          <w:rFonts w:eastAsia="Times New Roman"/>
          <w:sz w:val="27"/>
          <w:szCs w:val="27"/>
        </w:rPr>
        <w:t xml:space="preserve">Ban đại diện cha mẹ học sinh, </w:t>
      </w:r>
      <w:r w:rsidR="004B2FAE" w:rsidRPr="004B22AA">
        <w:rPr>
          <w:rFonts w:eastAsia="Times New Roman"/>
          <w:sz w:val="27"/>
          <w:szCs w:val="27"/>
        </w:rPr>
        <w:t>…</w:t>
      </w:r>
      <w:r w:rsidRPr="004B22AA">
        <w:rPr>
          <w:rFonts w:eastAsia="Times New Roman"/>
          <w:sz w:val="27"/>
          <w:szCs w:val="27"/>
        </w:rPr>
        <w:t>) là người đại diện cho đoàn thể, tổ chức đó có trách nhiệm:</w:t>
      </w:r>
    </w:p>
    <w:p w14:paraId="65102E1D"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Phối hợp với </w:t>
      </w:r>
      <w:r w:rsidR="00DB7A77" w:rsidRPr="004B22AA">
        <w:rPr>
          <w:rFonts w:eastAsia="Times New Roman"/>
          <w:sz w:val="27"/>
          <w:szCs w:val="27"/>
        </w:rPr>
        <w:t>nhà trường</w:t>
      </w:r>
      <w:r w:rsidRPr="004B22AA">
        <w:rPr>
          <w:rFonts w:eastAsia="Times New Roman"/>
          <w:sz w:val="27"/>
          <w:szCs w:val="27"/>
        </w:rPr>
        <w:t xml:space="preserve"> trong việc tổ chức, thực hiện quy chế dân chủ trong hoạt động của </w:t>
      </w:r>
      <w:r w:rsidR="00DB7A77" w:rsidRPr="004B22AA">
        <w:rPr>
          <w:rFonts w:eastAsia="Times New Roman"/>
          <w:sz w:val="27"/>
          <w:szCs w:val="27"/>
        </w:rPr>
        <w:t>nhà trường</w:t>
      </w:r>
      <w:r w:rsidRPr="004B22AA">
        <w:rPr>
          <w:rFonts w:eastAsia="Times New Roman"/>
          <w:sz w:val="27"/>
          <w:szCs w:val="27"/>
        </w:rPr>
        <w:t>.</w:t>
      </w:r>
    </w:p>
    <w:p w14:paraId="38C5FBEE"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2. Nâng cao chất lượng sinh hoạt của các đoàn thể, các tổ chức, dân chủ trong bàn bạc các chủ trương, các biện pháp thực hiện các nhiệm vụ của </w:t>
      </w:r>
      <w:r w:rsidR="00DB7A77" w:rsidRPr="004B22AA">
        <w:rPr>
          <w:rFonts w:eastAsia="Times New Roman"/>
          <w:sz w:val="27"/>
          <w:szCs w:val="27"/>
        </w:rPr>
        <w:t>nhà trường</w:t>
      </w:r>
      <w:r w:rsidRPr="004B22AA">
        <w:rPr>
          <w:rFonts w:eastAsia="Times New Roman"/>
          <w:sz w:val="27"/>
          <w:szCs w:val="27"/>
        </w:rPr>
        <w:t>.</w:t>
      </w:r>
    </w:p>
    <w:p w14:paraId="1E5EBACC"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3. Ban </w:t>
      </w:r>
      <w:r w:rsidR="004B2FAE" w:rsidRPr="004B22AA">
        <w:rPr>
          <w:rFonts w:eastAsia="Times New Roman"/>
          <w:sz w:val="27"/>
          <w:szCs w:val="27"/>
        </w:rPr>
        <w:t xml:space="preserve">Thanh </w:t>
      </w:r>
      <w:r w:rsidRPr="004B22AA">
        <w:rPr>
          <w:rFonts w:eastAsia="Times New Roman"/>
          <w:sz w:val="27"/>
          <w:szCs w:val="27"/>
        </w:rPr>
        <w:t xml:space="preserve">tra nhân dân có trách nhiệm thực hiện chức năng giám sát, kiểm tra việc thực hiện quy chế dân chủ, có trách nhiệm lắng nghe ý kiến của quần chúng, phát hiện những vi phạm quy chế dân chủ trong </w:t>
      </w:r>
      <w:r w:rsidR="00DB7A77" w:rsidRPr="004B22AA">
        <w:rPr>
          <w:rFonts w:eastAsia="Times New Roman"/>
          <w:sz w:val="27"/>
          <w:szCs w:val="27"/>
        </w:rPr>
        <w:t>nhà trường</w:t>
      </w:r>
      <w:r w:rsidRPr="004B22AA">
        <w:rPr>
          <w:rFonts w:eastAsia="Times New Roman"/>
          <w:sz w:val="27"/>
          <w:szCs w:val="27"/>
        </w:rPr>
        <w:t xml:space="preserve"> để đề nghị Hiệu trưởng giải quyết; Hiệu trưởng không giải quyết được thì báo cáo lên </w:t>
      </w:r>
      <w:r w:rsidR="0080216F" w:rsidRPr="004B22AA">
        <w:rPr>
          <w:rFonts w:eastAsia="Times New Roman"/>
          <w:sz w:val="27"/>
          <w:szCs w:val="27"/>
        </w:rPr>
        <w:t xml:space="preserve">Phòng GDĐT </w:t>
      </w:r>
      <w:r w:rsidRPr="004B22AA">
        <w:rPr>
          <w:rFonts w:eastAsia="Times New Roman"/>
          <w:sz w:val="27"/>
          <w:szCs w:val="27"/>
        </w:rPr>
        <w:t>để xin ý kiến chỉ đạo giải quyết.</w:t>
      </w:r>
    </w:p>
    <w:p w14:paraId="3330D5B7" w14:textId="77777777" w:rsidR="0080216F" w:rsidRPr="004B22AA" w:rsidRDefault="00C43391" w:rsidP="004B22AA">
      <w:pPr>
        <w:spacing w:before="120" w:after="120" w:line="240" w:lineRule="auto"/>
        <w:jc w:val="both"/>
        <w:rPr>
          <w:rFonts w:eastAsia="Times New Roman"/>
          <w:b/>
          <w:bCs/>
          <w:sz w:val="27"/>
          <w:szCs w:val="27"/>
        </w:rPr>
      </w:pPr>
      <w:r w:rsidRPr="004B22AA">
        <w:rPr>
          <w:rFonts w:eastAsia="Times New Roman"/>
          <w:b/>
          <w:bCs/>
          <w:sz w:val="27"/>
          <w:szCs w:val="27"/>
        </w:rPr>
        <w:t>Điều 12. Trách nhiệm của cha mẹ học sinh và Ban đại diện cha mẹ học sinh nhà trường</w:t>
      </w:r>
    </w:p>
    <w:p w14:paraId="73838A65"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Ban đại diện CMHS trường có trách nhiệm tổ chức thu thập ý kiến đóng góp của các cha mẹ học sinh để cùng </w:t>
      </w:r>
      <w:r w:rsidR="00DB7A77" w:rsidRPr="004B22AA">
        <w:rPr>
          <w:rFonts w:eastAsia="Times New Roman"/>
          <w:sz w:val="27"/>
          <w:szCs w:val="27"/>
        </w:rPr>
        <w:t>nhà trường</w:t>
      </w:r>
      <w:r w:rsidRPr="004B22AA">
        <w:rPr>
          <w:rFonts w:eastAsia="Times New Roman"/>
          <w:sz w:val="27"/>
          <w:szCs w:val="27"/>
        </w:rPr>
        <w:t xml:space="preserve"> giải quyết các vấn đề sau đây:</w:t>
      </w:r>
    </w:p>
    <w:p w14:paraId="18613862" w14:textId="77777777" w:rsidR="0080216F"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1.1. Nội dung công việc có liên quan đến sự phối hợp giữa </w:t>
      </w:r>
      <w:r w:rsidR="00DB7A77" w:rsidRPr="004B22AA">
        <w:rPr>
          <w:rFonts w:eastAsia="Times New Roman"/>
          <w:sz w:val="27"/>
          <w:szCs w:val="27"/>
        </w:rPr>
        <w:t>nhà trường</w:t>
      </w:r>
      <w:r w:rsidRPr="004B22AA">
        <w:rPr>
          <w:rFonts w:eastAsia="Times New Roman"/>
          <w:sz w:val="27"/>
          <w:szCs w:val="27"/>
        </w:rPr>
        <w:t>, gia đình để giải quyết có hiệu quả những việc có liên quan đến học sinh (quản lý, giáo dục học sinh trong và ngoài giờ học ở trường,</w:t>
      </w:r>
      <w:r w:rsidR="0080216F" w:rsidRPr="004B22AA">
        <w:rPr>
          <w:rFonts w:eastAsia="Times New Roman"/>
          <w:sz w:val="27"/>
          <w:szCs w:val="27"/>
        </w:rPr>
        <w:t xml:space="preserve"> </w:t>
      </w:r>
      <w:r w:rsidRPr="004B22AA">
        <w:rPr>
          <w:rFonts w:eastAsia="Times New Roman"/>
          <w:sz w:val="27"/>
          <w:szCs w:val="27"/>
        </w:rPr>
        <w:t xml:space="preserve"> .</w:t>
      </w:r>
      <w:r w:rsidR="0080216F" w:rsidRPr="004B22AA">
        <w:rPr>
          <w:rFonts w:eastAsia="Times New Roman"/>
          <w:sz w:val="27"/>
          <w:szCs w:val="27"/>
        </w:rPr>
        <w:t>.</w:t>
      </w:r>
      <w:r w:rsidRPr="004B22AA">
        <w:rPr>
          <w:rFonts w:eastAsia="Times New Roman"/>
          <w:sz w:val="27"/>
          <w:szCs w:val="27"/>
        </w:rPr>
        <w:t>.)</w:t>
      </w:r>
    </w:p>
    <w:p w14:paraId="64BCCC75" w14:textId="77777777" w:rsidR="003113B3"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1.2. Vận động các bậc cha mẹ học sinh thực hiện các chủ trương, chính sách, chế độ mà học sinh được hưởng hoặc nghĩa vụ phải đóng góp theo quy định (đóng học phí hàng tháng, </w:t>
      </w:r>
      <w:r w:rsidR="0080216F" w:rsidRPr="004B22AA">
        <w:rPr>
          <w:rFonts w:eastAsia="Times New Roman"/>
          <w:sz w:val="27"/>
          <w:szCs w:val="27"/>
        </w:rPr>
        <w:t>đóng bảo hiểm,</w:t>
      </w:r>
      <w:r w:rsidR="003113B3" w:rsidRPr="004B22AA">
        <w:rPr>
          <w:rFonts w:eastAsia="Times New Roman"/>
          <w:sz w:val="27"/>
          <w:szCs w:val="27"/>
        </w:rPr>
        <w:t xml:space="preserve"> </w:t>
      </w:r>
      <w:r w:rsidRPr="004B22AA">
        <w:rPr>
          <w:rFonts w:eastAsia="Times New Roman"/>
          <w:sz w:val="27"/>
          <w:szCs w:val="27"/>
        </w:rPr>
        <w:t xml:space="preserve">các chế độ miễn giảm trong các khoản đóng góp, chế độ chính sách con </w:t>
      </w:r>
      <w:r w:rsidR="004B2FAE" w:rsidRPr="004B22AA">
        <w:rPr>
          <w:rFonts w:eastAsia="Times New Roman"/>
          <w:sz w:val="27"/>
          <w:szCs w:val="27"/>
        </w:rPr>
        <w:t xml:space="preserve">thương </w:t>
      </w:r>
      <w:r w:rsidRPr="004B22AA">
        <w:rPr>
          <w:rFonts w:eastAsia="Times New Roman"/>
          <w:sz w:val="27"/>
          <w:szCs w:val="27"/>
        </w:rPr>
        <w:t xml:space="preserve">binh, </w:t>
      </w:r>
      <w:r w:rsidR="004B2FAE" w:rsidRPr="004B22AA">
        <w:rPr>
          <w:rFonts w:eastAsia="Times New Roman"/>
          <w:sz w:val="27"/>
          <w:szCs w:val="27"/>
        </w:rPr>
        <w:t xml:space="preserve">liệt </w:t>
      </w:r>
      <w:r w:rsidRPr="004B22AA">
        <w:rPr>
          <w:rFonts w:eastAsia="Times New Roman"/>
          <w:sz w:val="27"/>
          <w:szCs w:val="27"/>
        </w:rPr>
        <w:t>sĩ, gia đình có công với CM. . .)</w:t>
      </w:r>
    </w:p>
    <w:p w14:paraId="39FCA1EF" w14:textId="77777777" w:rsidR="004B2FAE"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1.3. Vận động cha mẹ học sinh thực hiện các hoạt động xã hội hóa giáo dục ở địa phương</w:t>
      </w:r>
      <w:r w:rsidR="00FC7313">
        <w:rPr>
          <w:rFonts w:eastAsia="Times New Roman"/>
          <w:sz w:val="27"/>
          <w:szCs w:val="27"/>
        </w:rPr>
        <w:t>.</w:t>
      </w:r>
    </w:p>
    <w:p w14:paraId="2BDD2A36"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2. Cha mẹ hoặc người giám hộ của học sinh có thể phản ánh, trao đổi, góp ý kiến trực tiếp với </w:t>
      </w:r>
      <w:r w:rsidR="00DB7A77" w:rsidRPr="004B22AA">
        <w:rPr>
          <w:rFonts w:eastAsia="Times New Roman"/>
          <w:sz w:val="27"/>
          <w:szCs w:val="27"/>
        </w:rPr>
        <w:t>nhà trường</w:t>
      </w:r>
      <w:r w:rsidRPr="004B22AA">
        <w:rPr>
          <w:rFonts w:eastAsia="Times New Roman"/>
          <w:sz w:val="27"/>
          <w:szCs w:val="27"/>
        </w:rPr>
        <w:t>, với giáo viên bộ môn, giáo viên chủ nhiệm lớp hoặc thông qua Ban đại diện CMHS trường về những vấn đề liên quan đến công tác giáo dục trong nhà trường.</w:t>
      </w:r>
    </w:p>
    <w:p w14:paraId="5EA93208" w14:textId="77777777" w:rsidR="00C43391" w:rsidRPr="004B22AA" w:rsidRDefault="003A115A" w:rsidP="004B22AA">
      <w:pPr>
        <w:spacing w:before="120" w:after="120" w:line="240" w:lineRule="auto"/>
        <w:ind w:firstLine="0"/>
        <w:rPr>
          <w:rFonts w:eastAsia="Times New Roman"/>
          <w:sz w:val="27"/>
          <w:szCs w:val="27"/>
        </w:rPr>
      </w:pPr>
      <w:r w:rsidRPr="004B22AA">
        <w:rPr>
          <w:rFonts w:eastAsia="Times New Roman"/>
          <w:b/>
          <w:bCs/>
          <w:sz w:val="27"/>
          <w:szCs w:val="27"/>
        </w:rPr>
        <w:t>CHƯƠNG III</w:t>
      </w:r>
    </w:p>
    <w:p w14:paraId="1BF143A3" w14:textId="77777777" w:rsidR="00C43391" w:rsidRPr="004B22AA" w:rsidRDefault="00C43391" w:rsidP="004B22AA">
      <w:pPr>
        <w:spacing w:before="120" w:after="120" w:line="240" w:lineRule="auto"/>
        <w:ind w:firstLine="0"/>
        <w:rPr>
          <w:rFonts w:eastAsia="Times New Roman"/>
          <w:sz w:val="27"/>
          <w:szCs w:val="27"/>
        </w:rPr>
      </w:pPr>
      <w:r w:rsidRPr="004B22AA">
        <w:rPr>
          <w:rFonts w:eastAsia="Times New Roman"/>
          <w:b/>
          <w:bCs/>
          <w:sz w:val="27"/>
          <w:szCs w:val="27"/>
        </w:rPr>
        <w:t xml:space="preserve">QUAN HỆ GIẢI QUYẾT CÔNG VIỆC GIỮA </w:t>
      </w:r>
      <w:r w:rsidR="00DB7A77" w:rsidRPr="004B22AA">
        <w:rPr>
          <w:rFonts w:eastAsia="Times New Roman"/>
          <w:b/>
          <w:bCs/>
          <w:sz w:val="27"/>
          <w:szCs w:val="27"/>
        </w:rPr>
        <w:t>NHÀ TRƯỜNG</w:t>
      </w:r>
      <w:r w:rsidRPr="004B22AA">
        <w:rPr>
          <w:rFonts w:eastAsia="Times New Roman"/>
          <w:b/>
          <w:bCs/>
          <w:sz w:val="27"/>
          <w:szCs w:val="27"/>
        </w:rPr>
        <w:t xml:space="preserve"> VỚI </w:t>
      </w:r>
      <w:r w:rsidR="003113B3" w:rsidRPr="004B22AA">
        <w:rPr>
          <w:rFonts w:eastAsia="Times New Roman"/>
          <w:b/>
          <w:bCs/>
          <w:sz w:val="27"/>
          <w:szCs w:val="27"/>
        </w:rPr>
        <w:t>PHÒNG</w:t>
      </w:r>
      <w:r w:rsidRPr="004B22AA">
        <w:rPr>
          <w:rFonts w:eastAsia="Times New Roman"/>
          <w:b/>
          <w:bCs/>
          <w:sz w:val="27"/>
          <w:szCs w:val="27"/>
        </w:rPr>
        <w:t xml:space="preserve"> GIÁO DỤC &amp; ĐÀO TẠO, CHÍNH QUYỀN ĐỊA PHƯƠNG</w:t>
      </w:r>
    </w:p>
    <w:p w14:paraId="11BC78D1" w14:textId="77777777" w:rsidR="00C43391" w:rsidRPr="004B22AA" w:rsidRDefault="003113B3" w:rsidP="004B22AA">
      <w:pPr>
        <w:spacing w:before="120" w:after="120" w:line="240" w:lineRule="auto"/>
        <w:jc w:val="both"/>
        <w:rPr>
          <w:rFonts w:eastAsia="Times New Roman"/>
          <w:sz w:val="27"/>
          <w:szCs w:val="27"/>
        </w:rPr>
      </w:pPr>
      <w:r w:rsidRPr="004B22AA">
        <w:rPr>
          <w:rFonts w:eastAsia="Times New Roman"/>
          <w:b/>
          <w:bCs/>
          <w:sz w:val="27"/>
          <w:szCs w:val="27"/>
        </w:rPr>
        <w:t xml:space="preserve">Điều 13. Trường </w:t>
      </w:r>
      <w:r w:rsidR="0046086A" w:rsidRPr="004B22AA">
        <w:rPr>
          <w:rFonts w:eastAsia="Times New Roman"/>
          <w:b/>
          <w:bCs/>
          <w:sz w:val="27"/>
          <w:szCs w:val="27"/>
        </w:rPr>
        <w:t>THCS Vĩnh Thạnh Trung</w:t>
      </w:r>
      <w:r w:rsidR="00C43391" w:rsidRPr="004B22AA">
        <w:rPr>
          <w:rFonts w:eastAsia="Times New Roman"/>
          <w:b/>
          <w:bCs/>
          <w:sz w:val="27"/>
          <w:szCs w:val="27"/>
        </w:rPr>
        <w:t xml:space="preserve"> với </w:t>
      </w:r>
      <w:r w:rsidRPr="004B22AA">
        <w:rPr>
          <w:rFonts w:eastAsia="Times New Roman"/>
          <w:b/>
          <w:bCs/>
          <w:sz w:val="27"/>
          <w:szCs w:val="27"/>
        </w:rPr>
        <w:t>Phòng</w:t>
      </w:r>
      <w:r w:rsidR="00C43391" w:rsidRPr="004B22AA">
        <w:rPr>
          <w:rFonts w:eastAsia="Times New Roman"/>
          <w:b/>
          <w:bCs/>
          <w:sz w:val="27"/>
          <w:szCs w:val="27"/>
        </w:rPr>
        <w:t xml:space="preserve"> Giáo </w:t>
      </w:r>
      <w:r w:rsidR="00AA55E1" w:rsidRPr="004B22AA">
        <w:rPr>
          <w:rFonts w:eastAsia="Times New Roman"/>
          <w:b/>
          <w:bCs/>
          <w:sz w:val="27"/>
          <w:szCs w:val="27"/>
        </w:rPr>
        <w:t xml:space="preserve">dục </w:t>
      </w:r>
      <w:r w:rsidR="00C43391" w:rsidRPr="004B22AA">
        <w:rPr>
          <w:rFonts w:eastAsia="Times New Roman"/>
          <w:b/>
          <w:bCs/>
          <w:sz w:val="27"/>
          <w:szCs w:val="27"/>
        </w:rPr>
        <w:t xml:space="preserve">&amp; Đào </w:t>
      </w:r>
      <w:r w:rsidR="00AA55E1" w:rsidRPr="004B22AA">
        <w:rPr>
          <w:rFonts w:eastAsia="Times New Roman"/>
          <w:b/>
          <w:bCs/>
          <w:sz w:val="27"/>
          <w:szCs w:val="27"/>
        </w:rPr>
        <w:t>tạo</w:t>
      </w:r>
    </w:p>
    <w:p w14:paraId="0673B109"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1. Phục tùng sự chỉ đạo của </w:t>
      </w:r>
      <w:r w:rsidR="003113B3" w:rsidRPr="004B22AA">
        <w:rPr>
          <w:rFonts w:eastAsia="Times New Roman"/>
          <w:sz w:val="27"/>
          <w:szCs w:val="27"/>
        </w:rPr>
        <w:t>Phòng</w:t>
      </w:r>
      <w:r w:rsidRPr="004B22AA">
        <w:rPr>
          <w:rFonts w:eastAsia="Times New Roman"/>
          <w:sz w:val="27"/>
          <w:szCs w:val="27"/>
        </w:rPr>
        <w:t xml:space="preserve"> </w:t>
      </w:r>
      <w:r w:rsidR="00AA55E1" w:rsidRPr="004B22AA">
        <w:rPr>
          <w:rFonts w:eastAsia="Times New Roman"/>
          <w:sz w:val="27"/>
          <w:szCs w:val="27"/>
        </w:rPr>
        <w:t xml:space="preserve">Giáo dục </w:t>
      </w:r>
      <w:r w:rsidRPr="004B22AA">
        <w:rPr>
          <w:rFonts w:eastAsia="Times New Roman"/>
          <w:sz w:val="27"/>
          <w:szCs w:val="27"/>
        </w:rPr>
        <w:t xml:space="preserve">&amp; Đào tạo, thực hiện chế độ báo cáo tháng, báo cáo định kỳ (Sơ kết học kỳ, tổng kết năm học) và tất cả các báo cáo đột xuất khác theo yêu cầu của </w:t>
      </w:r>
      <w:r w:rsidR="003113B3" w:rsidRPr="004B22AA">
        <w:rPr>
          <w:rFonts w:eastAsia="Times New Roman"/>
          <w:sz w:val="27"/>
          <w:szCs w:val="27"/>
        </w:rPr>
        <w:t>Phòng</w:t>
      </w:r>
      <w:r w:rsidRPr="004B22AA">
        <w:rPr>
          <w:rFonts w:eastAsia="Times New Roman"/>
          <w:sz w:val="27"/>
          <w:szCs w:val="27"/>
        </w:rPr>
        <w:t xml:space="preserve"> đúng quy định, kịp thời và nghiêm túc.</w:t>
      </w:r>
    </w:p>
    <w:p w14:paraId="1F5B6835" w14:textId="77777777" w:rsidR="003113B3"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lastRenderedPageBreak/>
        <w:t xml:space="preserve">2. Kịp thời phản ánh những vướng mắc, khó khăn của </w:t>
      </w:r>
      <w:r w:rsidR="00DB7A77" w:rsidRPr="004B22AA">
        <w:rPr>
          <w:rFonts w:eastAsia="Times New Roman"/>
          <w:sz w:val="27"/>
          <w:szCs w:val="27"/>
        </w:rPr>
        <w:t>nhà trường</w:t>
      </w:r>
      <w:r w:rsidRPr="004B22AA">
        <w:rPr>
          <w:rFonts w:eastAsia="Times New Roman"/>
          <w:sz w:val="27"/>
          <w:szCs w:val="27"/>
        </w:rPr>
        <w:t xml:space="preserve"> và kiến nghị những biện pháp khắc phục để </w:t>
      </w:r>
      <w:r w:rsidR="003113B3" w:rsidRPr="004B22AA">
        <w:rPr>
          <w:rFonts w:eastAsia="Times New Roman"/>
          <w:sz w:val="27"/>
          <w:szCs w:val="27"/>
        </w:rPr>
        <w:t xml:space="preserve">Phòng </w:t>
      </w:r>
      <w:r w:rsidRPr="004B22AA">
        <w:rPr>
          <w:rFonts w:eastAsia="Times New Roman"/>
          <w:sz w:val="27"/>
          <w:szCs w:val="27"/>
        </w:rPr>
        <w:t xml:space="preserve">Giáo </w:t>
      </w:r>
      <w:r w:rsidR="00AA55E1" w:rsidRPr="004B22AA">
        <w:rPr>
          <w:rFonts w:eastAsia="Times New Roman"/>
          <w:sz w:val="27"/>
          <w:szCs w:val="27"/>
        </w:rPr>
        <w:t xml:space="preserve">dục </w:t>
      </w:r>
      <w:r w:rsidRPr="004B22AA">
        <w:rPr>
          <w:rFonts w:eastAsia="Times New Roman"/>
          <w:sz w:val="27"/>
          <w:szCs w:val="27"/>
        </w:rPr>
        <w:t xml:space="preserve">&amp; Đào </w:t>
      </w:r>
      <w:r w:rsidR="00AA55E1" w:rsidRPr="004B22AA">
        <w:rPr>
          <w:rFonts w:eastAsia="Times New Roman"/>
          <w:sz w:val="27"/>
          <w:szCs w:val="27"/>
        </w:rPr>
        <w:t>tạo </w:t>
      </w:r>
      <w:r w:rsidRPr="004B22AA">
        <w:rPr>
          <w:rFonts w:eastAsia="Times New Roman"/>
          <w:sz w:val="27"/>
          <w:szCs w:val="27"/>
        </w:rPr>
        <w:t>xem xét giải quyết.</w:t>
      </w:r>
    </w:p>
    <w:p w14:paraId="10B98D1A"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3. Phản ánh và đề nghị giải quyết những vấn đề chưa rõ trong việc quản lý chỉ đạo với </w:t>
      </w:r>
      <w:r w:rsidR="00ED07B8" w:rsidRPr="004B22AA">
        <w:rPr>
          <w:rFonts w:eastAsia="Times New Roman"/>
          <w:sz w:val="27"/>
          <w:szCs w:val="27"/>
        </w:rPr>
        <w:t>Phòng</w:t>
      </w:r>
      <w:r w:rsidRPr="004B22AA">
        <w:rPr>
          <w:rFonts w:eastAsia="Times New Roman"/>
          <w:sz w:val="27"/>
          <w:szCs w:val="27"/>
        </w:rPr>
        <w:t xml:space="preserve"> Giáo </w:t>
      </w:r>
      <w:r w:rsidR="00AA55E1" w:rsidRPr="004B22AA">
        <w:rPr>
          <w:rFonts w:eastAsia="Times New Roman"/>
          <w:sz w:val="27"/>
          <w:szCs w:val="27"/>
        </w:rPr>
        <w:t>dục </w:t>
      </w:r>
      <w:r w:rsidRPr="004B22AA">
        <w:rPr>
          <w:rFonts w:eastAsia="Times New Roman"/>
          <w:sz w:val="27"/>
          <w:szCs w:val="27"/>
        </w:rPr>
        <w:t xml:space="preserve">bằng văn bản hoặc thông qua đại diện; </w:t>
      </w:r>
      <w:r w:rsidR="00ED07B8" w:rsidRPr="004B22AA">
        <w:rPr>
          <w:rFonts w:eastAsia="Times New Roman"/>
          <w:sz w:val="27"/>
          <w:szCs w:val="27"/>
        </w:rPr>
        <w:t>Trong khi ý kiến phản ánh lên Phòng</w:t>
      </w:r>
      <w:r w:rsidRPr="004B22AA">
        <w:rPr>
          <w:rFonts w:eastAsia="Times New Roman"/>
          <w:sz w:val="27"/>
          <w:szCs w:val="27"/>
        </w:rPr>
        <w:t xml:space="preserve"> chưa được giải quyết, </w:t>
      </w:r>
      <w:r w:rsidR="00DB7A77" w:rsidRPr="004B22AA">
        <w:rPr>
          <w:rFonts w:eastAsia="Times New Roman"/>
          <w:sz w:val="27"/>
          <w:szCs w:val="27"/>
        </w:rPr>
        <w:t>nhà trường</w:t>
      </w:r>
      <w:r w:rsidRPr="004B22AA">
        <w:rPr>
          <w:rFonts w:eastAsia="Times New Roman"/>
          <w:sz w:val="27"/>
          <w:szCs w:val="27"/>
        </w:rPr>
        <w:t xml:space="preserve"> vẫn phải nghiêm túc chấp hành và thực hiện sự chỉ đạo của </w:t>
      </w:r>
      <w:r w:rsidR="00ED07B8" w:rsidRPr="004B22AA">
        <w:rPr>
          <w:rFonts w:eastAsia="Times New Roman"/>
          <w:sz w:val="27"/>
          <w:szCs w:val="27"/>
        </w:rPr>
        <w:t>Phòng</w:t>
      </w:r>
      <w:r w:rsidRPr="004B22AA">
        <w:rPr>
          <w:rFonts w:eastAsia="Times New Roman"/>
          <w:sz w:val="27"/>
          <w:szCs w:val="27"/>
        </w:rPr>
        <w:t xml:space="preserve"> Giáo </w:t>
      </w:r>
      <w:r w:rsidR="00AA55E1" w:rsidRPr="004B22AA">
        <w:rPr>
          <w:rFonts w:eastAsia="Times New Roman"/>
          <w:sz w:val="27"/>
          <w:szCs w:val="27"/>
        </w:rPr>
        <w:t xml:space="preserve">dục </w:t>
      </w:r>
      <w:r w:rsidRPr="004B22AA">
        <w:rPr>
          <w:rFonts w:eastAsia="Times New Roman"/>
          <w:sz w:val="27"/>
          <w:szCs w:val="27"/>
        </w:rPr>
        <w:t>&amp; Đào tạo.</w:t>
      </w:r>
    </w:p>
    <w:p w14:paraId="3966DBBD"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b/>
          <w:bCs/>
          <w:sz w:val="27"/>
          <w:szCs w:val="27"/>
        </w:rPr>
        <w:t xml:space="preserve">Điều 14. Quan hệ của </w:t>
      </w:r>
      <w:r w:rsidR="00DB7A77" w:rsidRPr="004B22AA">
        <w:rPr>
          <w:rFonts w:eastAsia="Times New Roman"/>
          <w:b/>
          <w:bCs/>
          <w:sz w:val="27"/>
          <w:szCs w:val="27"/>
        </w:rPr>
        <w:t>nhà trường</w:t>
      </w:r>
      <w:r w:rsidRPr="004B22AA">
        <w:rPr>
          <w:rFonts w:eastAsia="Times New Roman"/>
          <w:b/>
          <w:bCs/>
          <w:sz w:val="27"/>
          <w:szCs w:val="27"/>
        </w:rPr>
        <w:t xml:space="preserve"> đối với chính quyền địa phương</w:t>
      </w:r>
    </w:p>
    <w:p w14:paraId="3A08AB77"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sz w:val="27"/>
          <w:szCs w:val="27"/>
        </w:rPr>
        <w:t xml:space="preserve">Hiệu trưởng </w:t>
      </w:r>
      <w:r w:rsidR="00DB7A77" w:rsidRPr="004B22AA">
        <w:rPr>
          <w:rFonts w:eastAsia="Times New Roman"/>
          <w:sz w:val="27"/>
          <w:szCs w:val="27"/>
        </w:rPr>
        <w:t>nhà trường</w:t>
      </w:r>
      <w:r w:rsidRPr="004B22AA">
        <w:rPr>
          <w:rFonts w:eastAsia="Times New Roman"/>
          <w:sz w:val="27"/>
          <w:szCs w:val="27"/>
        </w:rPr>
        <w:t xml:space="preserve"> có trách nhiệm thực hiện sự chỉ đạo của </w:t>
      </w:r>
      <w:r w:rsidR="00ED07B8" w:rsidRPr="004B22AA">
        <w:rPr>
          <w:rFonts w:eastAsia="Times New Roman"/>
          <w:sz w:val="27"/>
          <w:szCs w:val="27"/>
        </w:rPr>
        <w:t xml:space="preserve">chính quyền địa phương </w:t>
      </w:r>
      <w:r w:rsidRPr="004B22AA">
        <w:rPr>
          <w:rFonts w:eastAsia="Times New Roman"/>
          <w:sz w:val="27"/>
          <w:szCs w:val="27"/>
        </w:rPr>
        <w:t xml:space="preserve">và đảm bảo mối quan hệ chặt chẽ với các cơ quan để phối hợp giải quyết những công việc có liên quan đến công tác giáo dục trong </w:t>
      </w:r>
      <w:r w:rsidR="00DB7A77" w:rsidRPr="004B22AA">
        <w:rPr>
          <w:rFonts w:eastAsia="Times New Roman"/>
          <w:sz w:val="27"/>
          <w:szCs w:val="27"/>
        </w:rPr>
        <w:t>nhà trường</w:t>
      </w:r>
      <w:r w:rsidRPr="004B22AA">
        <w:rPr>
          <w:rFonts w:eastAsia="Times New Roman"/>
          <w:sz w:val="27"/>
          <w:szCs w:val="27"/>
        </w:rPr>
        <w:t xml:space="preserve"> và chăm lo quyền lợi học tập của học sinh.</w:t>
      </w:r>
    </w:p>
    <w:p w14:paraId="79A6CAD8" w14:textId="77777777" w:rsidR="00C43391" w:rsidRPr="004B22AA" w:rsidRDefault="003A115A" w:rsidP="004B22AA">
      <w:pPr>
        <w:spacing w:before="120" w:after="120" w:line="240" w:lineRule="auto"/>
        <w:ind w:firstLine="0"/>
        <w:rPr>
          <w:rFonts w:eastAsia="Times New Roman"/>
          <w:sz w:val="27"/>
          <w:szCs w:val="27"/>
        </w:rPr>
      </w:pPr>
      <w:r w:rsidRPr="004B22AA">
        <w:rPr>
          <w:rFonts w:eastAsia="Times New Roman"/>
          <w:b/>
          <w:bCs/>
          <w:sz w:val="27"/>
          <w:szCs w:val="27"/>
        </w:rPr>
        <w:t>CHƯƠNG IV</w:t>
      </w:r>
    </w:p>
    <w:p w14:paraId="0EC0BFC6" w14:textId="77777777" w:rsidR="00C43391" w:rsidRPr="004B22AA" w:rsidRDefault="008A233D" w:rsidP="004B22AA">
      <w:pPr>
        <w:spacing w:before="120" w:after="120" w:line="240" w:lineRule="auto"/>
        <w:ind w:firstLine="0"/>
        <w:rPr>
          <w:rFonts w:eastAsia="Times New Roman"/>
          <w:sz w:val="27"/>
          <w:szCs w:val="27"/>
        </w:rPr>
      </w:pPr>
      <w:r w:rsidRPr="004B22AA">
        <w:rPr>
          <w:rFonts w:eastAsia="Times New Roman"/>
          <w:b/>
          <w:bCs/>
          <w:sz w:val="27"/>
          <w:szCs w:val="27"/>
        </w:rPr>
        <w:t>TỔ CHỨC THỰC HIỆN</w:t>
      </w:r>
    </w:p>
    <w:p w14:paraId="1389D9C9" w14:textId="77777777" w:rsidR="00C43391" w:rsidRPr="004B22AA" w:rsidRDefault="00C43391" w:rsidP="004B22AA">
      <w:pPr>
        <w:spacing w:before="120" w:after="120" w:line="240" w:lineRule="auto"/>
        <w:jc w:val="both"/>
        <w:rPr>
          <w:rFonts w:eastAsia="Times New Roman"/>
          <w:sz w:val="27"/>
          <w:szCs w:val="27"/>
        </w:rPr>
      </w:pPr>
      <w:r w:rsidRPr="004B22AA">
        <w:rPr>
          <w:rFonts w:eastAsia="Times New Roman"/>
          <w:b/>
          <w:bCs/>
          <w:sz w:val="27"/>
          <w:szCs w:val="27"/>
        </w:rPr>
        <w:t>Điều 15.</w:t>
      </w:r>
      <w:r w:rsidR="004B22AA">
        <w:rPr>
          <w:rFonts w:eastAsia="Times New Roman"/>
          <w:sz w:val="27"/>
          <w:szCs w:val="27"/>
        </w:rPr>
        <w:t> Tất cả các viên chức, người lao động</w:t>
      </w:r>
      <w:r w:rsidRPr="004B22AA">
        <w:rPr>
          <w:rFonts w:eastAsia="Times New Roman"/>
          <w:sz w:val="27"/>
          <w:szCs w:val="27"/>
        </w:rPr>
        <w:t>, học sinh, các bộ phận</w:t>
      </w:r>
      <w:r w:rsidR="00ED07B8" w:rsidRPr="004B22AA">
        <w:rPr>
          <w:rFonts w:eastAsia="Times New Roman"/>
          <w:sz w:val="27"/>
          <w:szCs w:val="27"/>
        </w:rPr>
        <w:t xml:space="preserve">, tổ chức trong trường </w:t>
      </w:r>
      <w:r w:rsidR="0046086A" w:rsidRPr="004B22AA">
        <w:rPr>
          <w:rFonts w:eastAsia="Times New Roman"/>
          <w:sz w:val="27"/>
          <w:szCs w:val="27"/>
        </w:rPr>
        <w:t>THCS Vĩnh Thạnh Trung</w:t>
      </w:r>
      <w:r w:rsidRPr="004B22AA">
        <w:rPr>
          <w:rFonts w:eastAsia="Times New Roman"/>
          <w:sz w:val="27"/>
          <w:szCs w:val="27"/>
        </w:rPr>
        <w:t xml:space="preserve"> có trách nhiệm tổ chức và thực </w:t>
      </w:r>
      <w:r w:rsidR="004B22AA">
        <w:rPr>
          <w:rFonts w:eastAsia="Times New Roman"/>
          <w:sz w:val="27"/>
          <w:szCs w:val="27"/>
        </w:rPr>
        <w:t>hiện tốt nội dung Quy chế này</w:t>
      </w:r>
      <w:r w:rsidRPr="004B22AA">
        <w:rPr>
          <w:rFonts w:eastAsia="Times New Roman"/>
          <w:sz w:val="27"/>
          <w:szCs w:val="27"/>
        </w:rPr>
        <w:t xml:space="preserve"> sẽ được biểu dương khen thưởng, nếu vi phạm sẽ bị xử lý</w:t>
      </w:r>
      <w:r w:rsidR="00ED07B8" w:rsidRPr="004B22AA">
        <w:rPr>
          <w:rFonts w:eastAsia="Times New Roman"/>
          <w:sz w:val="27"/>
          <w:szCs w:val="27"/>
        </w:rPr>
        <w:t xml:space="preserve"> theo quy định</w:t>
      </w:r>
      <w:r w:rsidRPr="004B22AA">
        <w:rPr>
          <w:rFonts w:eastAsia="Times New Roman"/>
          <w:sz w:val="27"/>
          <w:szCs w:val="27"/>
        </w:rPr>
        <w:t>.</w:t>
      </w:r>
      <w:r w:rsidR="008A233D" w:rsidRPr="004B22AA">
        <w:rPr>
          <w:rFonts w:eastAsia="Times New Roman"/>
          <w:sz w:val="27"/>
          <w:szCs w:val="27"/>
        </w:rPr>
        <w:t>/.</w:t>
      </w:r>
    </w:p>
    <w:p w14:paraId="2A74B91B" w14:textId="77777777" w:rsidR="000436BE" w:rsidRPr="004B22AA" w:rsidRDefault="000436BE" w:rsidP="004B22AA">
      <w:pPr>
        <w:spacing w:before="120" w:after="120" w:line="240" w:lineRule="auto"/>
        <w:jc w:val="right"/>
        <w:rPr>
          <w:rFonts w:eastAsia="Times New Roman"/>
          <w:b/>
          <w:sz w:val="27"/>
          <w:szCs w:val="27"/>
        </w:rPr>
      </w:pPr>
      <w:r w:rsidRPr="004B22AA">
        <w:rPr>
          <w:rFonts w:eastAsia="Times New Roman"/>
          <w:b/>
          <w:sz w:val="27"/>
          <w:szCs w:val="27"/>
        </w:rPr>
        <w:t>TRƯỜNG THCS VĨNH THẠNH TRUNG</w:t>
      </w:r>
    </w:p>
    <w:sectPr w:rsidR="000436BE" w:rsidRPr="004B22AA" w:rsidSect="00D4346C">
      <w:headerReference w:type="default" r:id="rId7"/>
      <w:footerReference w:type="default" r:id="rId8"/>
      <w:pgSz w:w="11907" w:h="16840" w:code="9"/>
      <w:pgMar w:top="1134" w:right="1021"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866D" w14:textId="77777777" w:rsidR="00C97F27" w:rsidRDefault="00C97F27" w:rsidP="007A6BB1">
      <w:pPr>
        <w:spacing w:line="240" w:lineRule="auto"/>
      </w:pPr>
      <w:r>
        <w:separator/>
      </w:r>
    </w:p>
  </w:endnote>
  <w:endnote w:type="continuationSeparator" w:id="0">
    <w:p w14:paraId="66D9FA2D" w14:textId="77777777" w:rsidR="00C97F27" w:rsidRDefault="00C97F27" w:rsidP="007A6B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F378" w14:textId="77777777" w:rsidR="007A6BB1" w:rsidRDefault="007A6BB1">
    <w:pPr>
      <w:pStyle w:val="Footer"/>
      <w:jc w:val="right"/>
    </w:pPr>
  </w:p>
  <w:p w14:paraId="58862ABE" w14:textId="77777777" w:rsidR="007A6BB1" w:rsidRDefault="007A6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FF163" w14:textId="77777777" w:rsidR="00C97F27" w:rsidRDefault="00C97F27" w:rsidP="007A6BB1">
      <w:pPr>
        <w:spacing w:line="240" w:lineRule="auto"/>
      </w:pPr>
      <w:r>
        <w:separator/>
      </w:r>
    </w:p>
  </w:footnote>
  <w:footnote w:type="continuationSeparator" w:id="0">
    <w:p w14:paraId="75D6E116" w14:textId="77777777" w:rsidR="00C97F27" w:rsidRDefault="00C97F27" w:rsidP="007A6B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98231"/>
      <w:docPartObj>
        <w:docPartGallery w:val="Page Numbers (Top of Page)"/>
        <w:docPartUnique/>
      </w:docPartObj>
    </w:sdtPr>
    <w:sdtEndPr>
      <w:rPr>
        <w:noProof/>
      </w:rPr>
    </w:sdtEndPr>
    <w:sdtContent>
      <w:p w14:paraId="3B42567D" w14:textId="77777777" w:rsidR="00725255" w:rsidRDefault="00725255">
        <w:pPr>
          <w:pStyle w:val="Header"/>
        </w:pPr>
        <w:r>
          <w:fldChar w:fldCharType="begin"/>
        </w:r>
        <w:r>
          <w:instrText xml:space="preserve"> PAGE   \* MERGEFORMAT </w:instrText>
        </w:r>
        <w:r>
          <w:fldChar w:fldCharType="separate"/>
        </w:r>
        <w:r w:rsidR="00FC7313">
          <w:rPr>
            <w:noProof/>
          </w:rPr>
          <w:t>6</w:t>
        </w:r>
        <w:r>
          <w:rPr>
            <w:noProof/>
          </w:rPr>
          <w:fldChar w:fldCharType="end"/>
        </w:r>
      </w:p>
    </w:sdtContent>
  </w:sdt>
  <w:p w14:paraId="7AFCDEB6" w14:textId="77777777" w:rsidR="00725255" w:rsidRDefault="00725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80B41"/>
    <w:multiLevelType w:val="multilevel"/>
    <w:tmpl w:val="E0E6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698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91"/>
    <w:rsid w:val="00017167"/>
    <w:rsid w:val="000436BE"/>
    <w:rsid w:val="00081B9D"/>
    <w:rsid w:val="000A690C"/>
    <w:rsid w:val="000C3190"/>
    <w:rsid w:val="000F2B61"/>
    <w:rsid w:val="0017661E"/>
    <w:rsid w:val="00242F8D"/>
    <w:rsid w:val="00266F85"/>
    <w:rsid w:val="002B4D0A"/>
    <w:rsid w:val="003113B3"/>
    <w:rsid w:val="003A115A"/>
    <w:rsid w:val="003D14D2"/>
    <w:rsid w:val="003E32CB"/>
    <w:rsid w:val="003F6850"/>
    <w:rsid w:val="0046086A"/>
    <w:rsid w:val="004B22AA"/>
    <w:rsid w:val="004B2FAE"/>
    <w:rsid w:val="006837FD"/>
    <w:rsid w:val="006A4B3A"/>
    <w:rsid w:val="006B47D1"/>
    <w:rsid w:val="00725255"/>
    <w:rsid w:val="00747BEB"/>
    <w:rsid w:val="007607A4"/>
    <w:rsid w:val="007A6BB1"/>
    <w:rsid w:val="0080216F"/>
    <w:rsid w:val="008A233D"/>
    <w:rsid w:val="00924710"/>
    <w:rsid w:val="009419DF"/>
    <w:rsid w:val="00964F54"/>
    <w:rsid w:val="00976310"/>
    <w:rsid w:val="00A37A43"/>
    <w:rsid w:val="00A42280"/>
    <w:rsid w:val="00AA55E1"/>
    <w:rsid w:val="00B23697"/>
    <w:rsid w:val="00B240E0"/>
    <w:rsid w:val="00BC0BED"/>
    <w:rsid w:val="00C43391"/>
    <w:rsid w:val="00C771EC"/>
    <w:rsid w:val="00C97F27"/>
    <w:rsid w:val="00CE587E"/>
    <w:rsid w:val="00D4346C"/>
    <w:rsid w:val="00DB7A77"/>
    <w:rsid w:val="00ED07B8"/>
    <w:rsid w:val="00F41FA0"/>
    <w:rsid w:val="00F941D0"/>
    <w:rsid w:val="00FB5B1B"/>
    <w:rsid w:val="00FB6BCA"/>
    <w:rsid w:val="00FC7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2DDCC"/>
  <w15:chartTrackingRefBased/>
  <w15:docId w15:val="{1331DE12-FC06-4C02-8D43-F7964A1F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line="259" w:lineRule="auto"/>
        <w:ind w:firstLine="7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3391"/>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C43391"/>
    <w:rPr>
      <w:b/>
      <w:bCs/>
    </w:rPr>
  </w:style>
  <w:style w:type="character" w:styleId="Emphasis">
    <w:name w:val="Emphasis"/>
    <w:basedOn w:val="DefaultParagraphFont"/>
    <w:uiPriority w:val="20"/>
    <w:qFormat/>
    <w:rsid w:val="00C43391"/>
    <w:rPr>
      <w:i/>
      <w:iCs/>
    </w:rPr>
  </w:style>
  <w:style w:type="character" w:customStyle="1" w:styleId="apple-converted-space">
    <w:name w:val="apple-converted-space"/>
    <w:basedOn w:val="DefaultParagraphFont"/>
    <w:rsid w:val="00C43391"/>
  </w:style>
  <w:style w:type="paragraph" w:styleId="ListParagraph">
    <w:name w:val="List Paragraph"/>
    <w:basedOn w:val="Normal"/>
    <w:uiPriority w:val="34"/>
    <w:qFormat/>
    <w:rsid w:val="00242F8D"/>
    <w:pPr>
      <w:ind w:left="720"/>
      <w:contextualSpacing/>
    </w:pPr>
  </w:style>
  <w:style w:type="paragraph" w:styleId="Header">
    <w:name w:val="header"/>
    <w:basedOn w:val="Normal"/>
    <w:link w:val="HeaderChar"/>
    <w:uiPriority w:val="99"/>
    <w:unhideWhenUsed/>
    <w:rsid w:val="007A6BB1"/>
    <w:pPr>
      <w:tabs>
        <w:tab w:val="center" w:pos="4680"/>
        <w:tab w:val="right" w:pos="9360"/>
      </w:tabs>
      <w:spacing w:line="240" w:lineRule="auto"/>
    </w:pPr>
  </w:style>
  <w:style w:type="character" w:customStyle="1" w:styleId="HeaderChar">
    <w:name w:val="Header Char"/>
    <w:basedOn w:val="DefaultParagraphFont"/>
    <w:link w:val="Header"/>
    <w:uiPriority w:val="99"/>
    <w:rsid w:val="007A6BB1"/>
  </w:style>
  <w:style w:type="paragraph" w:styleId="Footer">
    <w:name w:val="footer"/>
    <w:basedOn w:val="Normal"/>
    <w:link w:val="FooterChar"/>
    <w:uiPriority w:val="99"/>
    <w:unhideWhenUsed/>
    <w:rsid w:val="007A6BB1"/>
    <w:pPr>
      <w:tabs>
        <w:tab w:val="center" w:pos="4680"/>
        <w:tab w:val="right" w:pos="9360"/>
      </w:tabs>
      <w:spacing w:line="240" w:lineRule="auto"/>
    </w:pPr>
  </w:style>
  <w:style w:type="character" w:customStyle="1" w:styleId="FooterChar">
    <w:name w:val="Footer Char"/>
    <w:basedOn w:val="DefaultParagraphFont"/>
    <w:link w:val="Footer"/>
    <w:uiPriority w:val="99"/>
    <w:rsid w:val="007A6BB1"/>
  </w:style>
  <w:style w:type="paragraph" w:styleId="BalloonText">
    <w:name w:val="Balloon Text"/>
    <w:basedOn w:val="Normal"/>
    <w:link w:val="BalloonTextChar"/>
    <w:uiPriority w:val="99"/>
    <w:semiHidden/>
    <w:unhideWhenUsed/>
    <w:rsid w:val="007A6B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B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9380">
      <w:bodyDiv w:val="1"/>
      <w:marLeft w:val="0"/>
      <w:marRight w:val="0"/>
      <w:marTop w:val="0"/>
      <w:marBottom w:val="0"/>
      <w:divBdr>
        <w:top w:val="none" w:sz="0" w:space="0" w:color="auto"/>
        <w:left w:val="none" w:sz="0" w:space="0" w:color="auto"/>
        <w:bottom w:val="none" w:sz="0" w:space="0" w:color="auto"/>
        <w:right w:val="none" w:sz="0" w:space="0" w:color="auto"/>
      </w:divBdr>
    </w:div>
    <w:div w:id="367143509">
      <w:bodyDiv w:val="1"/>
      <w:marLeft w:val="0"/>
      <w:marRight w:val="0"/>
      <w:marTop w:val="0"/>
      <w:marBottom w:val="0"/>
      <w:divBdr>
        <w:top w:val="none" w:sz="0" w:space="0" w:color="auto"/>
        <w:left w:val="none" w:sz="0" w:space="0" w:color="auto"/>
        <w:bottom w:val="none" w:sz="0" w:space="0" w:color="auto"/>
        <w:right w:val="none" w:sz="0" w:space="0" w:color="auto"/>
      </w:divBdr>
    </w:div>
    <w:div w:id="1317104577">
      <w:bodyDiv w:val="1"/>
      <w:marLeft w:val="0"/>
      <w:marRight w:val="0"/>
      <w:marTop w:val="0"/>
      <w:marBottom w:val="0"/>
      <w:divBdr>
        <w:top w:val="none" w:sz="0" w:space="0" w:color="auto"/>
        <w:left w:val="none" w:sz="0" w:space="0" w:color="auto"/>
        <w:bottom w:val="none" w:sz="0" w:space="0" w:color="auto"/>
        <w:right w:val="none" w:sz="0" w:space="0" w:color="auto"/>
      </w:divBdr>
      <w:divsChild>
        <w:div w:id="1920023213">
          <w:marLeft w:val="0"/>
          <w:marRight w:val="0"/>
          <w:marTop w:val="0"/>
          <w:marBottom w:val="0"/>
          <w:divBdr>
            <w:top w:val="none" w:sz="0" w:space="0" w:color="auto"/>
            <w:left w:val="none" w:sz="0" w:space="0" w:color="auto"/>
            <w:bottom w:val="none" w:sz="0" w:space="0" w:color="auto"/>
            <w:right w:val="none" w:sz="0" w:space="0" w:color="auto"/>
          </w:divBdr>
        </w:div>
        <w:div w:id="670983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Pages>
  <Words>1899</Words>
  <Characters>10826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HUNG</dc:creator>
  <cp:keywords/>
  <dc:description/>
  <cp:lastModifiedBy>THCS Vĩnh Thạnh Trung-CP</cp:lastModifiedBy>
  <cp:revision>22</cp:revision>
  <cp:lastPrinted>2023-10-13T06:01:00Z</cp:lastPrinted>
  <dcterms:created xsi:type="dcterms:W3CDTF">2014-03-06T03:59:00Z</dcterms:created>
  <dcterms:modified xsi:type="dcterms:W3CDTF">2023-10-13T06:02:00Z</dcterms:modified>
</cp:coreProperties>
</file>